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74953143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B75AE">
        <w:rPr>
          <w:b/>
          <w:sz w:val="24"/>
        </w:rPr>
        <w:t>On mono and stereo compatibility for IVAS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1E8CBA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FB75AE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509DDA34" w14:textId="499A8A28" w:rsidR="00C45BD3" w:rsidRDefault="00FB75AE" w:rsidP="00C45BD3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is a follow-up to the discussion that took place at SA4#104 on input/output format combinations for IVAS. The latest version of IVAS-4 in [1] defines the following </w:t>
      </w:r>
      <w:r w:rsidR="009C22A9">
        <w:rPr>
          <w:rFonts w:eastAsia="Times New Roman" w:cs="Arial"/>
          <w:sz w:val="24"/>
          <w:szCs w:val="24"/>
          <w:lang w:val="en-US"/>
        </w:rPr>
        <w:t>requirements</w:t>
      </w:r>
      <w:r>
        <w:rPr>
          <w:rFonts w:eastAsia="Times New Roman" w:cs="Arial"/>
          <w:sz w:val="24"/>
          <w:szCs w:val="24"/>
          <w:lang w:val="en-US"/>
        </w:rPr>
        <w:t>:</w:t>
      </w:r>
    </w:p>
    <w:p w14:paraId="23D59241" w14:textId="77777777" w:rsidR="00FB75AE" w:rsidRDefault="00FB75AE" w:rsidP="00C45BD3">
      <w:pPr>
        <w:rPr>
          <w:rFonts w:eastAsia="Times New Roman" w:cs="Arial"/>
          <w:sz w:val="24"/>
          <w:szCs w:val="24"/>
          <w:lang w:val="en-US"/>
        </w:rPr>
      </w:pPr>
    </w:p>
    <w:p w14:paraId="24A45D64" w14:textId="77777777" w:rsidR="00FB75AE" w:rsidRPr="00467E57" w:rsidRDefault="00FB75AE" w:rsidP="00FB75AE">
      <w:pPr>
        <w:rPr>
          <w:color w:val="0070C0"/>
        </w:rPr>
      </w:pPr>
      <w:r w:rsidRPr="00467E57">
        <w:rPr>
          <w:color w:val="0070C0"/>
        </w:rPr>
        <w:t>The IVAS codec shall support the following rendered output formats</w:t>
      </w:r>
      <w:r w:rsidRPr="00467E57">
        <w:rPr>
          <w:color w:val="0070C0"/>
          <w:lang w:val="en-US"/>
        </w:rPr>
        <w:t xml:space="preserve"> </w:t>
      </w:r>
      <w:r w:rsidRPr="00467E57">
        <w:rPr>
          <w:color w:val="0070C0"/>
        </w:rPr>
        <w:t>for the corresponding input format:</w:t>
      </w:r>
    </w:p>
    <w:tbl>
      <w:tblPr>
        <w:tblW w:w="7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6"/>
        <w:gridCol w:w="3552"/>
      </w:tblGrid>
      <w:tr w:rsidR="00467E57" w:rsidRPr="00467E57" w14:paraId="554F4833" w14:textId="77777777" w:rsidTr="00E551D8">
        <w:tc>
          <w:tcPr>
            <w:tcW w:w="3626" w:type="dxa"/>
          </w:tcPr>
          <w:p w14:paraId="509F882A" w14:textId="77777777" w:rsidR="00FB75AE" w:rsidRPr="00467E57" w:rsidRDefault="00FB75AE" w:rsidP="00E551D8">
            <w:pPr>
              <w:rPr>
                <w:b/>
                <w:color w:val="0070C0"/>
              </w:rPr>
            </w:pPr>
            <w:r w:rsidRPr="00467E57">
              <w:rPr>
                <w:b/>
                <w:color w:val="0070C0"/>
              </w:rPr>
              <w:t>Encoder Input Format</w:t>
            </w:r>
          </w:p>
        </w:tc>
        <w:tc>
          <w:tcPr>
            <w:tcW w:w="3552" w:type="dxa"/>
          </w:tcPr>
          <w:p w14:paraId="13378E00" w14:textId="77777777" w:rsidR="00FB75AE" w:rsidRPr="00467E57" w:rsidRDefault="00FB75AE" w:rsidP="00E551D8">
            <w:pPr>
              <w:rPr>
                <w:b/>
                <w:color w:val="0070C0"/>
              </w:rPr>
            </w:pPr>
            <w:r w:rsidRPr="00467E57">
              <w:rPr>
                <w:b/>
                <w:color w:val="0070C0"/>
              </w:rPr>
              <w:t>Rendered Output Format</w:t>
            </w:r>
          </w:p>
        </w:tc>
      </w:tr>
      <w:tr w:rsidR="00467E57" w:rsidRPr="00467E57" w14:paraId="019DA78A" w14:textId="77777777" w:rsidTr="00E551D8">
        <w:tc>
          <w:tcPr>
            <w:tcW w:w="3626" w:type="dxa"/>
          </w:tcPr>
          <w:p w14:paraId="5D91C130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>Multi-channel 7.1</w:t>
            </w:r>
          </w:p>
        </w:tc>
        <w:tc>
          <w:tcPr>
            <w:tcW w:w="3552" w:type="dxa"/>
          </w:tcPr>
          <w:p w14:paraId="3BAD4786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>Multi-channel</w:t>
            </w:r>
            <w:r w:rsidRPr="00467E57">
              <w:rPr>
                <w:color w:val="0070C0"/>
                <w:lang w:val="en-US"/>
              </w:rPr>
              <w:t xml:space="preserve"> 7.1</w:t>
            </w:r>
            <w:r w:rsidRPr="00467E57">
              <w:rPr>
                <w:color w:val="0070C0"/>
              </w:rPr>
              <w:t>, Binaural audio, Stereo, Mono.</w:t>
            </w:r>
          </w:p>
        </w:tc>
      </w:tr>
      <w:tr w:rsidR="00467E57" w:rsidRPr="00467E57" w14:paraId="24459E0A" w14:textId="77777777" w:rsidTr="00E551D8">
        <w:tc>
          <w:tcPr>
            <w:tcW w:w="3626" w:type="dxa"/>
          </w:tcPr>
          <w:p w14:paraId="18311407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>Multi-channel 5.1</w:t>
            </w:r>
          </w:p>
        </w:tc>
        <w:tc>
          <w:tcPr>
            <w:tcW w:w="3552" w:type="dxa"/>
          </w:tcPr>
          <w:p w14:paraId="2DDA218B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>Multi-channel</w:t>
            </w:r>
            <w:r w:rsidRPr="00467E57">
              <w:rPr>
                <w:color w:val="0070C0"/>
                <w:lang w:val="en-US"/>
              </w:rPr>
              <w:t xml:space="preserve"> 5.1</w:t>
            </w:r>
            <w:r w:rsidRPr="00467E57">
              <w:rPr>
                <w:color w:val="0070C0"/>
              </w:rPr>
              <w:t>, Binaural audio, Stereo, Mono.</w:t>
            </w:r>
          </w:p>
        </w:tc>
      </w:tr>
      <w:tr w:rsidR="00467E57" w:rsidRPr="00467E57" w14:paraId="2FDD284A" w14:textId="77777777" w:rsidTr="00E551D8">
        <w:tc>
          <w:tcPr>
            <w:tcW w:w="3626" w:type="dxa"/>
          </w:tcPr>
          <w:p w14:paraId="1DCC9ADF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>Binaural audio</w:t>
            </w:r>
          </w:p>
        </w:tc>
        <w:tc>
          <w:tcPr>
            <w:tcW w:w="3552" w:type="dxa"/>
          </w:tcPr>
          <w:p w14:paraId="4D5E25CE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>Binaural Audio</w:t>
            </w:r>
          </w:p>
        </w:tc>
      </w:tr>
      <w:tr w:rsidR="00467E57" w:rsidRPr="00467E57" w14:paraId="3DC49D2C" w14:textId="77777777" w:rsidTr="00E551D8">
        <w:tc>
          <w:tcPr>
            <w:tcW w:w="3626" w:type="dxa"/>
          </w:tcPr>
          <w:p w14:paraId="525F75F3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 xml:space="preserve">Stereo </w:t>
            </w:r>
          </w:p>
        </w:tc>
        <w:tc>
          <w:tcPr>
            <w:tcW w:w="3552" w:type="dxa"/>
          </w:tcPr>
          <w:p w14:paraId="333CC7AA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 xml:space="preserve">Stereo, Mono </w:t>
            </w:r>
          </w:p>
        </w:tc>
      </w:tr>
      <w:tr w:rsidR="00467E57" w:rsidRPr="00467E57" w14:paraId="4C5CE8BC" w14:textId="77777777" w:rsidTr="00E551D8">
        <w:tc>
          <w:tcPr>
            <w:tcW w:w="3626" w:type="dxa"/>
          </w:tcPr>
          <w:p w14:paraId="3ACE87B6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 xml:space="preserve">Mono </w:t>
            </w:r>
          </w:p>
        </w:tc>
        <w:tc>
          <w:tcPr>
            <w:tcW w:w="3552" w:type="dxa"/>
          </w:tcPr>
          <w:p w14:paraId="20392C15" w14:textId="77777777" w:rsidR="00FB75AE" w:rsidRPr="00467E57" w:rsidRDefault="00FB75AE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t xml:space="preserve">Mono </w:t>
            </w:r>
          </w:p>
        </w:tc>
      </w:tr>
    </w:tbl>
    <w:p w14:paraId="23595C99" w14:textId="77777777" w:rsidR="00FB75AE" w:rsidRPr="00467E57" w:rsidRDefault="00FB75AE" w:rsidP="00FB75AE">
      <w:pPr>
        <w:rPr>
          <w:color w:val="0070C0"/>
        </w:rPr>
      </w:pPr>
      <w:r w:rsidRPr="00467E57">
        <w:rPr>
          <w:color w:val="0070C0"/>
          <w:lang w:val="en-US"/>
        </w:rPr>
        <w:t>Editor’s note: Specification of rendered output formats for the remaining input formats is needed.</w:t>
      </w:r>
    </w:p>
    <w:p w14:paraId="61F12C1B" w14:textId="144551D1" w:rsidR="007D1686" w:rsidRPr="009B639C" w:rsidRDefault="00FB75AE" w:rsidP="006E6D18">
      <w:pPr>
        <w:rPr>
          <w:rFonts w:eastAsia="Times New Roman" w:cs="Arial"/>
          <w:sz w:val="24"/>
          <w:szCs w:val="24"/>
          <w:lang w:val="en-US"/>
        </w:rPr>
      </w:pPr>
      <w:r w:rsidRPr="009B639C">
        <w:rPr>
          <w:rFonts w:eastAsia="Times New Roman" w:cs="Arial"/>
          <w:sz w:val="24"/>
          <w:szCs w:val="24"/>
          <w:lang w:val="en-US"/>
        </w:rPr>
        <w:t>We note that the mono and stereo output format is not defined for ‘Binaural audio’.</w:t>
      </w:r>
    </w:p>
    <w:p w14:paraId="0AEBF5C1" w14:textId="77777777" w:rsidR="00FB75AE" w:rsidRDefault="00FB75AE" w:rsidP="006E6D18">
      <w:pPr>
        <w:rPr>
          <w:lang w:val="en-US"/>
        </w:rPr>
      </w:pPr>
      <w:bookmarkStart w:id="0" w:name="_GoBack"/>
      <w:bookmarkEnd w:id="0"/>
    </w:p>
    <w:p w14:paraId="16AB9A44" w14:textId="064F8C62" w:rsidR="00FC1195" w:rsidRPr="00FC1195" w:rsidRDefault="00467E57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Review of </w:t>
      </w:r>
      <w:r w:rsidR="00FB75AE">
        <w:t xml:space="preserve">mono compatibility </w:t>
      </w:r>
      <w:r>
        <w:t xml:space="preserve">requirements for </w:t>
      </w:r>
      <w:r w:rsidR="00FB75AE">
        <w:t>EVS</w:t>
      </w:r>
    </w:p>
    <w:p w14:paraId="120A5437" w14:textId="199F4457" w:rsidR="00FB75AE" w:rsidRPr="009B639C" w:rsidRDefault="00FB75AE" w:rsidP="00964F47">
      <w:pPr>
        <w:pStyle w:val="Titre2"/>
        <w:widowControl/>
        <w:tabs>
          <w:tab w:val="clear" w:pos="2127"/>
        </w:tabs>
        <w:spacing w:before="240" w:after="0" w:line="240" w:lineRule="auto"/>
        <w:rPr>
          <w:rFonts w:eastAsia="Times New Roman" w:cs="Arial"/>
          <w:b w:val="0"/>
          <w:szCs w:val="24"/>
        </w:rPr>
      </w:pPr>
      <w:r w:rsidRPr="009B639C">
        <w:rPr>
          <w:rFonts w:eastAsia="Times New Roman" w:cs="Arial"/>
          <w:b w:val="0"/>
          <w:szCs w:val="24"/>
        </w:rPr>
        <w:t>The following text was specified for EVS stereo capability [2]:</w:t>
      </w:r>
    </w:p>
    <w:p w14:paraId="314D7E99" w14:textId="77777777" w:rsidR="00FB75AE" w:rsidRDefault="00FB75AE" w:rsidP="00964F47">
      <w:pPr>
        <w:pStyle w:val="Titre2"/>
        <w:widowControl/>
        <w:tabs>
          <w:tab w:val="clear" w:pos="2127"/>
        </w:tabs>
        <w:spacing w:before="240" w:after="0" w:line="240" w:lineRule="auto"/>
      </w:pPr>
    </w:p>
    <w:tbl>
      <w:tblPr>
        <w:tblW w:w="47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0"/>
        <w:gridCol w:w="3971"/>
        <w:gridCol w:w="859"/>
        <w:gridCol w:w="2150"/>
      </w:tblGrid>
      <w:tr w:rsidR="00467E57" w:rsidRPr="00467E57" w14:paraId="4E4C1018" w14:textId="77777777" w:rsidTr="00E551D8">
        <w:tc>
          <w:tcPr>
            <w:tcW w:w="1052" w:type="pct"/>
          </w:tcPr>
          <w:p w14:paraId="49DF1E28" w14:textId="77777777" w:rsidR="00467E57" w:rsidRPr="00467E57" w:rsidRDefault="00467E57" w:rsidP="00E551D8">
            <w:pPr>
              <w:rPr>
                <w:b/>
                <w:color w:val="0070C0"/>
              </w:rPr>
            </w:pPr>
            <w:r w:rsidRPr="00467E57">
              <w:rPr>
                <w:b/>
                <w:color w:val="0070C0"/>
              </w:rPr>
              <w:t>Number of audio channels</w:t>
            </w:r>
          </w:p>
        </w:tc>
        <w:tc>
          <w:tcPr>
            <w:tcW w:w="2246" w:type="pct"/>
          </w:tcPr>
          <w:p w14:paraId="0F94D3F4" w14:textId="77777777" w:rsidR="00467E57" w:rsidRPr="00467E57" w:rsidRDefault="00467E57" w:rsidP="00E551D8">
            <w:pPr>
              <w:rPr>
                <w:color w:val="0070C0"/>
                <w:lang w:val="en-US"/>
              </w:rPr>
            </w:pPr>
            <w:r w:rsidRPr="00467E57">
              <w:rPr>
                <w:color w:val="0070C0"/>
                <w:lang w:val="en-US"/>
              </w:rPr>
              <w:t>The EVS candidate codecs shall support mono coding with one channel input and one channel output.</w:t>
            </w:r>
          </w:p>
          <w:p w14:paraId="5B93EEF0" w14:textId="77777777" w:rsidR="00467E57" w:rsidRPr="00467E57" w:rsidRDefault="00467E57" w:rsidP="00E551D8">
            <w:pPr>
              <w:rPr>
                <w:color w:val="0070C0"/>
                <w:lang w:val="en-US"/>
              </w:rPr>
            </w:pPr>
            <w:r w:rsidRPr="00467E57">
              <w:rPr>
                <w:color w:val="0070C0"/>
                <w:lang w:val="en-US"/>
              </w:rPr>
              <w:t>The EVS candidate codecs may support stereo coding with two channels input and two channels output.</w:t>
            </w:r>
          </w:p>
          <w:p w14:paraId="554248F9" w14:textId="77777777" w:rsidR="00467E57" w:rsidRPr="00467E57" w:rsidRDefault="00467E57" w:rsidP="00E551D8">
            <w:pPr>
              <w:rPr>
                <w:color w:val="0070C0"/>
                <w:lang w:val="en-US"/>
              </w:rPr>
            </w:pPr>
            <w:r w:rsidRPr="00467E57">
              <w:rPr>
                <w:color w:val="0070C0"/>
                <w:lang w:val="en-US"/>
              </w:rPr>
              <w:t>If stereo capability is provided the decoder shall offer the possibility to render a mono compatible signal from the received stereo bit stream.</w:t>
            </w:r>
          </w:p>
          <w:p w14:paraId="6AF665DA" w14:textId="77777777" w:rsidR="00467E57" w:rsidRPr="00467E57" w:rsidRDefault="00467E57" w:rsidP="00E551D8">
            <w:pPr>
              <w:rPr>
                <w:color w:val="0070C0"/>
              </w:rPr>
            </w:pPr>
            <w:r w:rsidRPr="00467E57">
              <w:rPr>
                <w:color w:val="0070C0"/>
                <w:lang w:val="en-US"/>
              </w:rPr>
              <w:t xml:space="preserve">Note: The quality of the mono </w:t>
            </w:r>
            <w:r w:rsidRPr="00467E57">
              <w:rPr>
                <w:color w:val="0070C0"/>
                <w:lang w:val="en-US"/>
              </w:rPr>
              <w:lastRenderedPageBreak/>
              <w:t>compatible signal shall be verified.</w:t>
            </w:r>
          </w:p>
        </w:tc>
        <w:tc>
          <w:tcPr>
            <w:tcW w:w="486" w:type="pct"/>
          </w:tcPr>
          <w:p w14:paraId="09AE3D88" w14:textId="77777777" w:rsidR="00467E57" w:rsidRPr="00467E57" w:rsidRDefault="00467E57" w:rsidP="00E551D8">
            <w:pPr>
              <w:rPr>
                <w:color w:val="0070C0"/>
              </w:rPr>
            </w:pPr>
            <w:r w:rsidRPr="00467E57">
              <w:rPr>
                <w:color w:val="0070C0"/>
              </w:rPr>
              <w:lastRenderedPageBreak/>
              <w:t>6.1.2</w:t>
            </w:r>
          </w:p>
        </w:tc>
        <w:tc>
          <w:tcPr>
            <w:tcW w:w="1216" w:type="pct"/>
          </w:tcPr>
          <w:p w14:paraId="7C7B3C15" w14:textId="77777777" w:rsidR="00467E57" w:rsidRPr="00467E57" w:rsidRDefault="00467E57" w:rsidP="00E551D8">
            <w:pPr>
              <w:pStyle w:val="Corpsdetexte"/>
              <w:rPr>
                <w:color w:val="0070C0"/>
              </w:rPr>
            </w:pPr>
            <w:r w:rsidRPr="00467E57">
              <w:rPr>
                <w:color w:val="0070C0"/>
              </w:rPr>
              <w:t xml:space="preserve">Stereo or multi-channel presentation is one way to realize significantly improved QoE. The codec may provide stereo/ multi-channel coding capability. Multiple monophonic coding, i.e. one monophonic coding per channel, can be realized by appropriate packetization </w:t>
            </w:r>
            <w:r w:rsidRPr="00467E57">
              <w:rPr>
                <w:color w:val="0070C0"/>
              </w:rPr>
              <w:lastRenderedPageBreak/>
              <w:t xml:space="preserve">techniques while stereo/multi-channel coding, i.e. joint coding of the channels, is part of the audio coder algorithm. The choice of whether using dedicated stereo/multi-channel coding or multiple monophonic </w:t>
            </w:r>
            <w:proofErr w:type="spellStart"/>
            <w:r w:rsidRPr="00467E57">
              <w:rPr>
                <w:color w:val="0070C0"/>
              </w:rPr>
              <w:t>codings</w:t>
            </w:r>
            <w:proofErr w:type="spellEnd"/>
            <w:r w:rsidRPr="00467E57">
              <w:rPr>
                <w:color w:val="0070C0"/>
              </w:rPr>
              <w:t xml:space="preserve"> depends on a trade-off between achievable quality, available bit rates, available delay, complexity and other implementation factors.</w:t>
            </w:r>
          </w:p>
          <w:p w14:paraId="1EBCDBE1" w14:textId="77777777" w:rsidR="00467E57" w:rsidRPr="00467E57" w:rsidRDefault="00467E57" w:rsidP="00E551D8">
            <w:pPr>
              <w:rPr>
                <w:color w:val="0070C0"/>
              </w:rPr>
            </w:pPr>
            <w:r w:rsidRPr="00467E57">
              <w:rPr>
                <w:rFonts w:ascii="Times New Roman" w:hAnsi="Times New Roman"/>
                <w:color w:val="0070C0"/>
              </w:rPr>
              <w:t>If stereo/multi-channel coding capability is provided, it is necessary to specify how stereo or multi-channel capture/presentations could be achieved in mobile communications.</w:t>
            </w:r>
          </w:p>
        </w:tc>
      </w:tr>
    </w:tbl>
    <w:p w14:paraId="2A70F120" w14:textId="77777777" w:rsidR="00467E57" w:rsidRDefault="00467E57" w:rsidP="00467E57"/>
    <w:p w14:paraId="444C99C8" w14:textId="16331510" w:rsidR="00467E57" w:rsidRPr="009B639C" w:rsidRDefault="00467E57" w:rsidP="00467E57">
      <w:pPr>
        <w:rPr>
          <w:rFonts w:eastAsia="Times New Roman" w:cs="Arial"/>
          <w:sz w:val="24"/>
          <w:szCs w:val="24"/>
          <w:lang w:val="en-US"/>
        </w:rPr>
      </w:pPr>
      <w:r w:rsidRPr="009B639C">
        <w:rPr>
          <w:rFonts w:eastAsia="Times New Roman" w:cs="Arial"/>
          <w:sz w:val="24"/>
          <w:szCs w:val="24"/>
          <w:lang w:val="en-US"/>
        </w:rPr>
        <w:t xml:space="preserve">Moreover, the performance requirement defined for </w:t>
      </w:r>
      <w:r w:rsidR="009C22A9">
        <w:rPr>
          <w:rFonts w:eastAsia="Times New Roman" w:cs="Arial"/>
          <w:sz w:val="24"/>
          <w:szCs w:val="24"/>
          <w:lang w:val="en-US"/>
        </w:rPr>
        <w:t xml:space="preserve">EVS </w:t>
      </w:r>
      <w:r w:rsidRPr="009B639C">
        <w:rPr>
          <w:rFonts w:eastAsia="Times New Roman" w:cs="Arial"/>
          <w:sz w:val="24"/>
          <w:szCs w:val="24"/>
          <w:lang w:val="en-US"/>
        </w:rPr>
        <w:t xml:space="preserve">mono compatibility is given in </w:t>
      </w:r>
      <w:r w:rsidR="009C22A9">
        <w:rPr>
          <w:rFonts w:eastAsia="Times New Roman" w:cs="Arial"/>
          <w:sz w:val="24"/>
          <w:szCs w:val="24"/>
          <w:lang w:val="en-US"/>
        </w:rPr>
        <w:t>EVS-3</w:t>
      </w:r>
      <w:r w:rsidRPr="009B639C">
        <w:rPr>
          <w:rFonts w:eastAsia="Times New Roman" w:cs="Arial"/>
          <w:sz w:val="24"/>
          <w:szCs w:val="24"/>
          <w:lang w:val="en-US"/>
        </w:rPr>
        <w:t>[3] as:</w:t>
      </w:r>
    </w:p>
    <w:p w14:paraId="74114943" w14:textId="77777777" w:rsidR="00467E57" w:rsidRPr="00467E57" w:rsidRDefault="00467E57" w:rsidP="00467E57">
      <w:pPr>
        <w:numPr>
          <w:ilvl w:val="0"/>
          <w:numId w:val="38"/>
        </w:numPr>
        <w:rPr>
          <w:color w:val="0070C0"/>
        </w:rPr>
      </w:pPr>
      <w:r w:rsidRPr="00467E57">
        <w:rPr>
          <w:color w:val="0070C0"/>
        </w:rPr>
        <w:t>The EVS stereo operation with mono compatible decoding shall be not worse than the stereo to mono downmix of dual-mono at the same bit rate.</w:t>
      </w:r>
    </w:p>
    <w:p w14:paraId="280E5913" w14:textId="37B55534" w:rsidR="00212AF8" w:rsidRPr="009B639C" w:rsidRDefault="00212AF8" w:rsidP="00467E57">
      <w:pPr>
        <w:rPr>
          <w:rFonts w:eastAsia="Times New Roman" w:cs="Arial"/>
          <w:sz w:val="24"/>
          <w:szCs w:val="24"/>
          <w:lang w:val="en-US"/>
        </w:rPr>
      </w:pPr>
      <w:r w:rsidRPr="009B639C">
        <w:rPr>
          <w:rFonts w:eastAsia="Times New Roman" w:cs="Arial"/>
          <w:sz w:val="24"/>
          <w:szCs w:val="24"/>
          <w:lang w:val="en-US"/>
        </w:rPr>
        <w:t>The</w:t>
      </w:r>
      <w:r w:rsidR="004C489A">
        <w:rPr>
          <w:rFonts w:eastAsia="Times New Roman" w:cs="Arial"/>
          <w:sz w:val="24"/>
          <w:szCs w:val="24"/>
          <w:lang w:val="en-US"/>
        </w:rPr>
        <w:t xml:space="preserve"> underlying principle wa</w:t>
      </w:r>
      <w:r w:rsidR="002E4CE6">
        <w:rPr>
          <w:rFonts w:eastAsia="Times New Roman" w:cs="Arial"/>
          <w:sz w:val="24"/>
          <w:szCs w:val="24"/>
          <w:lang w:val="en-US"/>
        </w:rPr>
        <w:t>s</w:t>
      </w:r>
      <w:r w:rsidRPr="009B639C">
        <w:rPr>
          <w:rFonts w:eastAsia="Times New Roman" w:cs="Arial"/>
          <w:sz w:val="24"/>
          <w:szCs w:val="24"/>
          <w:lang w:val="en-US"/>
        </w:rPr>
        <w:t xml:space="preserve"> to have an acceptable mono sound when playing over mono equip</w:t>
      </w:r>
      <w:r w:rsidR="004C489A">
        <w:rPr>
          <w:rFonts w:eastAsia="Times New Roman" w:cs="Arial"/>
          <w:sz w:val="24"/>
          <w:szCs w:val="24"/>
          <w:lang w:val="en-US"/>
        </w:rPr>
        <w:t>ment, however this requirement wa</w:t>
      </w:r>
      <w:r w:rsidRPr="009B639C">
        <w:rPr>
          <w:rFonts w:eastAsia="Times New Roman" w:cs="Arial"/>
          <w:sz w:val="24"/>
          <w:szCs w:val="24"/>
          <w:lang w:val="en-US"/>
        </w:rPr>
        <w:t>s not fully defined because the</w:t>
      </w:r>
      <w:r w:rsidR="0056100E">
        <w:rPr>
          <w:rFonts w:eastAsia="Times New Roman" w:cs="Arial"/>
          <w:sz w:val="24"/>
          <w:szCs w:val="24"/>
          <w:lang w:val="en-US"/>
        </w:rPr>
        <w:t xml:space="preserve"> implementation of the reference</w:t>
      </w:r>
      <w:r w:rsidRPr="009B639C">
        <w:rPr>
          <w:rFonts w:eastAsia="Times New Roman" w:cs="Arial"/>
          <w:sz w:val="24"/>
          <w:szCs w:val="24"/>
          <w:lang w:val="en-US"/>
        </w:rPr>
        <w:t xml:space="preserve"> ‘stereo to mono downmix’ was </w:t>
      </w:r>
      <w:r w:rsidR="0056100E">
        <w:rPr>
          <w:rFonts w:eastAsia="Times New Roman" w:cs="Arial"/>
          <w:sz w:val="24"/>
          <w:szCs w:val="24"/>
          <w:lang w:val="en-US"/>
        </w:rPr>
        <w:t>missing</w:t>
      </w:r>
      <w:r w:rsidRPr="009B639C">
        <w:rPr>
          <w:rFonts w:eastAsia="Times New Roman" w:cs="Arial"/>
          <w:sz w:val="24"/>
          <w:szCs w:val="24"/>
          <w:lang w:val="en-US"/>
        </w:rPr>
        <w:t>.</w:t>
      </w:r>
    </w:p>
    <w:p w14:paraId="29B3DC25" w14:textId="0870BB37" w:rsidR="00467E57" w:rsidRPr="009B639C" w:rsidRDefault="00467E57" w:rsidP="00467E57">
      <w:pPr>
        <w:rPr>
          <w:rFonts w:eastAsia="Times New Roman" w:cs="Arial"/>
          <w:sz w:val="24"/>
          <w:szCs w:val="24"/>
          <w:lang w:val="en-US"/>
        </w:rPr>
      </w:pPr>
      <w:r w:rsidRPr="009B639C">
        <w:rPr>
          <w:rFonts w:eastAsia="Times New Roman" w:cs="Arial"/>
          <w:sz w:val="24"/>
          <w:szCs w:val="24"/>
          <w:lang w:val="en-US"/>
        </w:rPr>
        <w:t>It may be noted that ‘Binaural audio’ was included as part of stereo content in [3]</w:t>
      </w:r>
      <w:r w:rsidR="00436787">
        <w:rPr>
          <w:rFonts w:eastAsia="Times New Roman" w:cs="Arial"/>
          <w:sz w:val="24"/>
          <w:szCs w:val="24"/>
          <w:lang w:val="en-US"/>
        </w:rPr>
        <w:t>, which implies that mono compatibility was required in this case</w:t>
      </w:r>
      <w:r w:rsidRPr="009B639C">
        <w:rPr>
          <w:rFonts w:eastAsia="Times New Roman" w:cs="Arial"/>
          <w:sz w:val="24"/>
          <w:szCs w:val="24"/>
          <w:lang w:val="en-US"/>
        </w:rPr>
        <w:t>:</w:t>
      </w:r>
    </w:p>
    <w:p w14:paraId="4ABE5D14" w14:textId="77777777" w:rsidR="00467E57" w:rsidRPr="00467E57" w:rsidRDefault="00467E57" w:rsidP="00467E57">
      <w:pPr>
        <w:numPr>
          <w:ilvl w:val="0"/>
          <w:numId w:val="38"/>
        </w:numPr>
        <w:rPr>
          <w:color w:val="0070C0"/>
        </w:rPr>
      </w:pPr>
      <w:r w:rsidRPr="00467E57">
        <w:rPr>
          <w:color w:val="0070C0"/>
        </w:rPr>
        <w:t xml:space="preserve">For certain correlated stereo content </w:t>
      </w:r>
      <w:r w:rsidRPr="00467E57">
        <w:rPr>
          <w:i/>
          <w:color w:val="0070C0"/>
          <w:lang w:eastAsia="ja-JP"/>
        </w:rPr>
        <w:t xml:space="preserve">(e.g. </w:t>
      </w:r>
      <w:r w:rsidRPr="00467E57">
        <w:rPr>
          <w:color w:val="0070C0"/>
          <w:lang w:val="en-US"/>
        </w:rPr>
        <w:t>speech in conferencing use case, mixed/music, binaural signals</w:t>
      </w:r>
      <w:r w:rsidRPr="00467E57">
        <w:rPr>
          <w:i/>
          <w:color w:val="0070C0"/>
          <w:lang w:eastAsia="ja-JP"/>
        </w:rPr>
        <w:t>)</w:t>
      </w:r>
      <w:r w:rsidRPr="00467E57">
        <w:rPr>
          <w:color w:val="0070C0"/>
        </w:rPr>
        <w:t xml:space="preserve">, EVS stereo operation shall be not worse than EVS dual-mono operation at (at least) next higher bit rate or better than EVS dual-mono operation at the same rate. Table 13 describes the details of these requirements. </w:t>
      </w:r>
    </w:p>
    <w:p w14:paraId="3681EAA3" w14:textId="77777777" w:rsidR="00467E57" w:rsidRPr="00467E57" w:rsidRDefault="00467E57" w:rsidP="00467E57"/>
    <w:p w14:paraId="25D3A778" w14:textId="23C2E6B3" w:rsidR="00467E57" w:rsidRPr="00FC1195" w:rsidRDefault="00467E57" w:rsidP="00467E57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Proposals for </w:t>
      </w:r>
      <w:r w:rsidR="00B65F80">
        <w:t xml:space="preserve">IVAS mono compatibility </w:t>
      </w:r>
      <w:r>
        <w:t>requirements</w:t>
      </w:r>
    </w:p>
    <w:p w14:paraId="5AA7701D" w14:textId="77777777" w:rsidR="00FB75AE" w:rsidRDefault="00FB75AE" w:rsidP="00FB75AE">
      <w:pPr>
        <w:rPr>
          <w:lang w:val="en-US"/>
        </w:rPr>
      </w:pPr>
    </w:p>
    <w:p w14:paraId="36F8906E" w14:textId="442B1A0A" w:rsidR="00B65F80" w:rsidRPr="009B639C" w:rsidRDefault="00B65F80" w:rsidP="00FB75AE">
      <w:pPr>
        <w:rPr>
          <w:rFonts w:eastAsia="Times New Roman" w:cs="Arial"/>
          <w:sz w:val="24"/>
          <w:szCs w:val="24"/>
          <w:lang w:val="en-US"/>
        </w:rPr>
      </w:pPr>
      <w:r w:rsidRPr="009B639C">
        <w:rPr>
          <w:rFonts w:eastAsia="Times New Roman" w:cs="Arial"/>
          <w:sz w:val="24"/>
          <w:szCs w:val="24"/>
          <w:lang w:val="en-US"/>
        </w:rPr>
        <w:t>M</w:t>
      </w:r>
      <w:r w:rsidR="00467E57" w:rsidRPr="009B639C">
        <w:rPr>
          <w:rFonts w:eastAsia="Times New Roman" w:cs="Arial"/>
          <w:sz w:val="24"/>
          <w:szCs w:val="24"/>
          <w:lang w:val="en-US"/>
        </w:rPr>
        <w:t xml:space="preserve">ono compatibility </w:t>
      </w:r>
      <w:r w:rsidR="004B4F0A">
        <w:rPr>
          <w:rFonts w:eastAsia="Times New Roman" w:cs="Arial"/>
          <w:sz w:val="24"/>
          <w:szCs w:val="24"/>
          <w:lang w:val="en-US"/>
        </w:rPr>
        <w:t>should be</w:t>
      </w:r>
      <w:r w:rsidR="00467E57" w:rsidRPr="009B639C">
        <w:rPr>
          <w:rFonts w:eastAsia="Times New Roman" w:cs="Arial"/>
          <w:sz w:val="24"/>
          <w:szCs w:val="24"/>
          <w:lang w:val="en-US"/>
        </w:rPr>
        <w:t xml:space="preserve"> a basic requirement irrespective of the </w:t>
      </w:r>
      <w:r w:rsidR="004B4F0A">
        <w:rPr>
          <w:rFonts w:eastAsia="Times New Roman" w:cs="Arial"/>
          <w:sz w:val="24"/>
          <w:szCs w:val="24"/>
          <w:lang w:val="en-US"/>
        </w:rPr>
        <w:t xml:space="preserve">IVAS </w:t>
      </w:r>
      <w:r w:rsidRPr="009B639C">
        <w:rPr>
          <w:rFonts w:eastAsia="Times New Roman" w:cs="Arial"/>
          <w:sz w:val="24"/>
          <w:szCs w:val="24"/>
          <w:lang w:val="en-US"/>
        </w:rPr>
        <w:t>input audio format. This</w:t>
      </w:r>
      <w:r w:rsidR="00A901D2">
        <w:rPr>
          <w:rFonts w:eastAsia="Times New Roman" w:cs="Arial"/>
          <w:sz w:val="24"/>
          <w:szCs w:val="24"/>
          <w:lang w:val="en-US"/>
        </w:rPr>
        <w:t xml:space="preserve"> feature is required to</w:t>
      </w:r>
      <w:r w:rsidRPr="009B639C">
        <w:rPr>
          <w:rFonts w:eastAsia="Times New Roman" w:cs="Arial"/>
          <w:sz w:val="24"/>
          <w:szCs w:val="24"/>
          <w:lang w:val="en-US"/>
        </w:rPr>
        <w:t xml:space="preserve"> address </w:t>
      </w:r>
      <w:r w:rsidR="00A901D2">
        <w:rPr>
          <w:rFonts w:eastAsia="Times New Roman" w:cs="Arial"/>
          <w:sz w:val="24"/>
          <w:szCs w:val="24"/>
          <w:lang w:val="en-US"/>
        </w:rPr>
        <w:t xml:space="preserve">for instance </w:t>
      </w:r>
      <w:r w:rsidRPr="009B639C">
        <w:rPr>
          <w:rFonts w:eastAsia="Times New Roman" w:cs="Arial"/>
          <w:sz w:val="24"/>
          <w:szCs w:val="24"/>
          <w:lang w:val="en-US"/>
        </w:rPr>
        <w:t>the issue of in-call device switching</w:t>
      </w:r>
      <w:r w:rsidR="00A901D2">
        <w:rPr>
          <w:rFonts w:eastAsia="Times New Roman" w:cs="Arial"/>
          <w:sz w:val="24"/>
          <w:szCs w:val="24"/>
          <w:lang w:val="en-US"/>
        </w:rPr>
        <w:t>, e.g.</w:t>
      </w:r>
      <w:r w:rsidRPr="009B639C">
        <w:rPr>
          <w:rFonts w:eastAsia="Times New Roman" w:cs="Arial"/>
          <w:sz w:val="24"/>
          <w:szCs w:val="24"/>
          <w:lang w:val="en-US"/>
        </w:rPr>
        <w:t xml:space="preserve"> </w:t>
      </w:r>
      <w:r w:rsidR="00A901D2">
        <w:rPr>
          <w:rFonts w:eastAsia="Times New Roman" w:cs="Arial"/>
          <w:sz w:val="24"/>
          <w:szCs w:val="24"/>
          <w:lang w:val="en-US"/>
        </w:rPr>
        <w:t>switching from headphone listening to a Bluetooth mono speaker</w:t>
      </w:r>
      <w:r w:rsidRPr="009B639C">
        <w:rPr>
          <w:rFonts w:eastAsia="Times New Roman" w:cs="Arial"/>
          <w:sz w:val="24"/>
          <w:szCs w:val="24"/>
          <w:lang w:val="en-US"/>
        </w:rPr>
        <w:t>.</w:t>
      </w:r>
    </w:p>
    <w:p w14:paraId="3604FCC3" w14:textId="0823D460" w:rsidR="00B65F80" w:rsidRPr="009B639C" w:rsidRDefault="00B65F80" w:rsidP="00FB75AE">
      <w:pPr>
        <w:rPr>
          <w:rFonts w:eastAsia="Times New Roman" w:cs="Arial"/>
          <w:sz w:val="24"/>
          <w:szCs w:val="24"/>
          <w:lang w:val="en-US"/>
        </w:rPr>
      </w:pPr>
      <w:r w:rsidRPr="009B639C">
        <w:rPr>
          <w:rFonts w:eastAsia="Times New Roman" w:cs="Arial"/>
          <w:sz w:val="24"/>
          <w:szCs w:val="24"/>
          <w:lang w:val="en-US"/>
        </w:rPr>
        <w:t xml:space="preserve">The simplest approach to address mono compatibility </w:t>
      </w:r>
      <w:r w:rsidR="00602C17">
        <w:rPr>
          <w:rFonts w:eastAsia="Times New Roman" w:cs="Arial"/>
          <w:sz w:val="24"/>
          <w:szCs w:val="24"/>
          <w:lang w:val="en-US"/>
        </w:rPr>
        <w:t xml:space="preserve">for IVAS </w:t>
      </w:r>
      <w:r w:rsidRPr="009B639C">
        <w:rPr>
          <w:rFonts w:eastAsia="Times New Roman" w:cs="Arial"/>
          <w:sz w:val="24"/>
          <w:szCs w:val="24"/>
          <w:lang w:val="en-US"/>
        </w:rPr>
        <w:t xml:space="preserve">is to reuse requirements </w:t>
      </w:r>
      <w:r w:rsidRPr="009B639C">
        <w:rPr>
          <w:rFonts w:eastAsia="Times New Roman" w:cs="Arial"/>
          <w:sz w:val="24"/>
          <w:szCs w:val="24"/>
          <w:lang w:val="en-US"/>
        </w:rPr>
        <w:lastRenderedPageBreak/>
        <w:t xml:space="preserve">from EVS. </w:t>
      </w:r>
      <w:r w:rsidR="00602C17">
        <w:rPr>
          <w:rFonts w:eastAsia="Times New Roman" w:cs="Arial"/>
          <w:sz w:val="24"/>
          <w:szCs w:val="24"/>
          <w:lang w:val="en-US"/>
        </w:rPr>
        <w:t>T</w:t>
      </w:r>
      <w:r w:rsidRPr="009B639C">
        <w:rPr>
          <w:rFonts w:eastAsia="Times New Roman" w:cs="Arial"/>
          <w:sz w:val="24"/>
          <w:szCs w:val="24"/>
          <w:lang w:val="en-US"/>
        </w:rPr>
        <w:t xml:space="preserve">his </w:t>
      </w:r>
      <w:r w:rsidR="00602C17">
        <w:rPr>
          <w:rFonts w:eastAsia="Times New Roman" w:cs="Arial"/>
          <w:sz w:val="24"/>
          <w:szCs w:val="24"/>
          <w:lang w:val="en-US"/>
        </w:rPr>
        <w:t xml:space="preserve">can be achieved by updating the latest version of IVAS-4 </w:t>
      </w:r>
      <w:r w:rsidR="007862CA">
        <w:rPr>
          <w:rFonts w:eastAsia="Times New Roman" w:cs="Arial"/>
          <w:sz w:val="24"/>
          <w:szCs w:val="24"/>
          <w:lang w:val="en-US"/>
        </w:rPr>
        <w:t>[1]</w:t>
      </w:r>
      <w:r w:rsidR="007862CA">
        <w:rPr>
          <w:rFonts w:eastAsia="Times New Roman" w:cs="Arial"/>
          <w:sz w:val="24"/>
          <w:szCs w:val="24"/>
          <w:lang w:val="en-US"/>
        </w:rPr>
        <w:t xml:space="preserve"> </w:t>
      </w:r>
      <w:r w:rsidR="00602C17">
        <w:rPr>
          <w:rFonts w:eastAsia="Times New Roman" w:cs="Arial"/>
          <w:sz w:val="24"/>
          <w:szCs w:val="24"/>
          <w:lang w:val="en-US"/>
        </w:rPr>
        <w:t>as follows</w:t>
      </w:r>
      <w:r w:rsidRPr="009B639C">
        <w:rPr>
          <w:rFonts w:eastAsia="Times New Roman" w:cs="Arial"/>
          <w:sz w:val="24"/>
          <w:szCs w:val="24"/>
          <w:lang w:val="en-US"/>
        </w:rPr>
        <w:t>:</w:t>
      </w:r>
    </w:p>
    <w:p w14:paraId="48044AB3" w14:textId="7115BB27" w:rsidR="00B65F80" w:rsidRPr="009B639C" w:rsidRDefault="00B65F80" w:rsidP="00B65F80">
      <w:pPr>
        <w:pStyle w:val="Paragraphedeliste"/>
        <w:numPr>
          <w:ilvl w:val="0"/>
          <w:numId w:val="39"/>
        </w:numPr>
        <w:rPr>
          <w:rFonts w:ascii="Arial" w:eastAsia="Times New Roman" w:hAnsi="Arial" w:cs="Arial"/>
        </w:rPr>
      </w:pPr>
      <w:r w:rsidRPr="009B639C">
        <w:rPr>
          <w:rFonts w:ascii="Arial" w:eastAsia="Times New Roman" w:hAnsi="Arial" w:cs="Arial"/>
        </w:rPr>
        <w:t>Add ‘Mono’ as ‘Rendered Output Format’ also for Binaural Audi</w:t>
      </w:r>
      <w:r w:rsidR="007862CA">
        <w:rPr>
          <w:rFonts w:ascii="Arial" w:eastAsia="Times New Roman" w:hAnsi="Arial" w:cs="Arial"/>
        </w:rPr>
        <w:t>o (and for other input formats to be later added)</w:t>
      </w:r>
    </w:p>
    <w:p w14:paraId="454493A6" w14:textId="4B3A0A56" w:rsidR="00467E57" w:rsidRDefault="00B65F80" w:rsidP="00B65F80">
      <w:pPr>
        <w:pStyle w:val="Paragraphedeliste"/>
        <w:numPr>
          <w:ilvl w:val="0"/>
          <w:numId w:val="39"/>
        </w:numPr>
        <w:rPr>
          <w:rFonts w:ascii="Arial" w:eastAsia="Times New Roman" w:hAnsi="Arial" w:cs="Arial"/>
        </w:rPr>
      </w:pPr>
      <w:r w:rsidRPr="009B639C">
        <w:rPr>
          <w:rFonts w:ascii="Arial" w:eastAsia="Times New Roman" w:hAnsi="Arial" w:cs="Arial"/>
        </w:rPr>
        <w:t>Define a general performance requirement</w:t>
      </w:r>
      <w:r w:rsidR="00A91BD1">
        <w:rPr>
          <w:rFonts w:ascii="Arial" w:eastAsia="Times New Roman" w:hAnsi="Arial" w:cs="Arial"/>
        </w:rPr>
        <w:t xml:space="preserve"> in IVAS-3</w:t>
      </w:r>
      <w:r w:rsidRPr="009B639C">
        <w:rPr>
          <w:rFonts w:ascii="Arial" w:eastAsia="Times New Roman" w:hAnsi="Arial" w:cs="Arial"/>
        </w:rPr>
        <w:t xml:space="preserve"> in the form:</w:t>
      </w:r>
    </w:p>
    <w:p w14:paraId="6575A7C7" w14:textId="77777777" w:rsidR="009B639C" w:rsidRPr="009B639C" w:rsidRDefault="009B639C" w:rsidP="009B639C">
      <w:pPr>
        <w:pStyle w:val="Paragraphedeliste"/>
        <w:rPr>
          <w:rFonts w:ascii="Arial" w:eastAsia="Times New Roman" w:hAnsi="Arial" w:cs="Arial"/>
        </w:rPr>
      </w:pPr>
    </w:p>
    <w:p w14:paraId="55D9A16A" w14:textId="0CAB61EF" w:rsidR="00B65F80" w:rsidRPr="009B639C" w:rsidRDefault="00B65F80" w:rsidP="009B63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</w:rPr>
      </w:pPr>
      <w:r w:rsidRPr="009B639C">
        <w:rPr>
          <w:rFonts w:ascii="Arial" w:eastAsia="Times New Roman" w:hAnsi="Arial" w:cs="Arial"/>
        </w:rPr>
        <w:t xml:space="preserve">For each encoder input format (other than mono), the IVAS operation with mono compatible decoding shall be not worse than the mono downmix of [TBD, e.g. multi-mono coding] </w:t>
      </w:r>
      <w:r w:rsidR="00A91BD1">
        <w:rPr>
          <w:rFonts w:ascii="Arial" w:eastAsia="Times New Roman" w:hAnsi="Arial" w:cs="Arial"/>
        </w:rPr>
        <w:t xml:space="preserve">of this input format </w:t>
      </w:r>
      <w:r w:rsidRPr="009B639C">
        <w:rPr>
          <w:rFonts w:ascii="Arial" w:eastAsia="Times New Roman" w:hAnsi="Arial" w:cs="Arial"/>
        </w:rPr>
        <w:t>at the same bit rate.</w:t>
      </w:r>
    </w:p>
    <w:p w14:paraId="155BCDE6" w14:textId="2D77E939" w:rsidR="006C0B2B" w:rsidRPr="00A91BD1" w:rsidRDefault="009B639C" w:rsidP="00A91BD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Editor’s n</w:t>
      </w:r>
      <w:r w:rsidR="006C0B2B" w:rsidRPr="009B639C">
        <w:rPr>
          <w:rFonts w:ascii="Arial" w:eastAsia="Times New Roman" w:hAnsi="Arial" w:cs="Arial"/>
        </w:rPr>
        <w:t xml:space="preserve">ote: the mono </w:t>
      </w:r>
      <w:proofErr w:type="spellStart"/>
      <w:r w:rsidR="006C0B2B" w:rsidRPr="009B639C">
        <w:rPr>
          <w:rFonts w:ascii="Arial" w:eastAsia="Times New Roman" w:hAnsi="Arial" w:cs="Arial"/>
        </w:rPr>
        <w:t>dowmix</w:t>
      </w:r>
      <w:proofErr w:type="spellEnd"/>
      <w:r w:rsidR="006C0B2B" w:rsidRPr="009B639C">
        <w:rPr>
          <w:rFonts w:ascii="Arial" w:eastAsia="Times New Roman" w:hAnsi="Arial" w:cs="Arial"/>
        </w:rPr>
        <w:t xml:space="preserve"> is TBD</w:t>
      </w:r>
      <w:r w:rsidR="00A91BD1">
        <w:rPr>
          <w:rFonts w:ascii="Arial" w:eastAsia="Times New Roman" w:hAnsi="Arial" w:cs="Arial"/>
        </w:rPr>
        <w:t xml:space="preserve"> - i</w:t>
      </w:r>
      <w:r w:rsidR="006C0B2B" w:rsidRPr="00A91BD1">
        <w:rPr>
          <w:rFonts w:ascii="Arial" w:eastAsia="Times New Roman" w:hAnsi="Arial" w:cs="Arial"/>
        </w:rPr>
        <w:t xml:space="preserve">nputs </w:t>
      </w:r>
      <w:r w:rsidR="00A91BD1">
        <w:rPr>
          <w:rFonts w:ascii="Arial" w:eastAsia="Times New Roman" w:hAnsi="Arial" w:cs="Arial"/>
        </w:rPr>
        <w:t>are invited</w:t>
      </w:r>
      <w:r w:rsidR="006C0B2B" w:rsidRPr="00A91BD1">
        <w:rPr>
          <w:rFonts w:ascii="Arial" w:eastAsia="Times New Roman" w:hAnsi="Arial" w:cs="Arial"/>
        </w:rPr>
        <w:t xml:space="preserve"> on the definition of a reference mono downmix algorithm to be used later in subjective tests.</w:t>
      </w:r>
    </w:p>
    <w:p w14:paraId="3F1C6507" w14:textId="12712C54" w:rsidR="006C0B2B" w:rsidRPr="00FC1195" w:rsidRDefault="001D7805" w:rsidP="006C0B2B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Proposals for</w:t>
      </w:r>
      <w:r w:rsidR="006C0B2B">
        <w:t xml:space="preserve"> IVAS stereo compatibility</w:t>
      </w:r>
    </w:p>
    <w:p w14:paraId="0C60E84A" w14:textId="77777777" w:rsidR="00B65F80" w:rsidRDefault="00B65F80" w:rsidP="00FB75AE">
      <w:pPr>
        <w:rPr>
          <w:lang w:val="en-US"/>
        </w:rPr>
      </w:pPr>
    </w:p>
    <w:p w14:paraId="70062048" w14:textId="77AC9B78" w:rsidR="00DB6960" w:rsidRPr="00C352F6" w:rsidRDefault="00DB6960" w:rsidP="00FB75AE">
      <w:pPr>
        <w:rPr>
          <w:rFonts w:eastAsia="Times New Roman" w:cs="Arial"/>
          <w:sz w:val="24"/>
          <w:szCs w:val="24"/>
          <w:lang w:val="en-US"/>
        </w:rPr>
      </w:pPr>
      <w:r w:rsidRPr="00C352F6">
        <w:rPr>
          <w:rFonts w:eastAsia="Times New Roman" w:cs="Arial"/>
          <w:sz w:val="24"/>
          <w:szCs w:val="24"/>
          <w:lang w:val="en-US"/>
        </w:rPr>
        <w:t>The IVAS WID [4] states:</w:t>
      </w:r>
    </w:p>
    <w:p w14:paraId="7A7FD7F1" w14:textId="77777777" w:rsidR="00DB6960" w:rsidRDefault="00DB6960" w:rsidP="00FB75AE">
      <w:pPr>
        <w:rPr>
          <w:color w:val="0070C0"/>
          <w:lang w:val="en-US"/>
        </w:rPr>
      </w:pPr>
      <w:r w:rsidRPr="00DB6960">
        <w:rPr>
          <w:color w:val="0070C0"/>
          <w:lang w:val="en-US"/>
        </w:rPr>
        <w:t>[…]</w:t>
      </w:r>
    </w:p>
    <w:p w14:paraId="508F32A0" w14:textId="158C26FF" w:rsidR="00DB6960" w:rsidRDefault="00DB6960" w:rsidP="00FB75AE">
      <w:pPr>
        <w:rPr>
          <w:color w:val="0070C0"/>
          <w:lang w:val="en-US"/>
        </w:rPr>
      </w:pPr>
      <w:r w:rsidRPr="00DB6960">
        <w:rPr>
          <w:color w:val="0070C0"/>
          <w:lang w:val="en-US"/>
        </w:rPr>
        <w:t xml:space="preserve"> In the scope of 3GPP the predominant audio rendering instrument is envisaged to be headphones but configurations with e.g. tablet speaker playback may also be of relevance.</w:t>
      </w:r>
    </w:p>
    <w:p w14:paraId="3CC0D496" w14:textId="649DF997" w:rsidR="00DB6960" w:rsidRPr="00DB6960" w:rsidRDefault="00DB6960" w:rsidP="00FB75AE">
      <w:pPr>
        <w:rPr>
          <w:color w:val="0070C0"/>
          <w:lang w:val="en-US"/>
        </w:rPr>
      </w:pPr>
      <w:r>
        <w:rPr>
          <w:color w:val="0070C0"/>
          <w:lang w:val="en-US"/>
        </w:rPr>
        <w:t>[…]</w:t>
      </w:r>
    </w:p>
    <w:p w14:paraId="092556B2" w14:textId="18DE29A2" w:rsidR="00DB6960" w:rsidRPr="001D7805" w:rsidRDefault="00DB6960" w:rsidP="00FB75AE">
      <w:pPr>
        <w:pStyle w:val="B1"/>
        <w:numPr>
          <w:ilvl w:val="0"/>
          <w:numId w:val="40"/>
        </w:numPr>
        <w:rPr>
          <w:color w:val="0070C0"/>
        </w:rPr>
      </w:pPr>
      <w:r w:rsidRPr="00DB6960">
        <w:rPr>
          <w:color w:val="0070C0"/>
        </w:rPr>
        <w:t xml:space="preserve">The solution is expected to provide support for a range of service capabilities, e.g., from mono to stereo to fully immersive audio encoding/decoding/rendering. </w:t>
      </w:r>
    </w:p>
    <w:p w14:paraId="289B5B26" w14:textId="353172B8" w:rsidR="001D7805" w:rsidRPr="00C352F6" w:rsidRDefault="00C352F6" w:rsidP="00FB75AE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Based on these high-level guidelines, one may see</w:t>
      </w:r>
      <w:r w:rsidRPr="00C352F6">
        <w:rPr>
          <w:rFonts w:eastAsia="Times New Roman" w:cs="Arial"/>
          <w:sz w:val="24"/>
          <w:szCs w:val="24"/>
          <w:lang w:val="en-US"/>
        </w:rPr>
        <w:t xml:space="preserve"> stereo compatib</w:t>
      </w:r>
      <w:r w:rsidR="00A91BD1">
        <w:rPr>
          <w:rFonts w:eastAsia="Times New Roman" w:cs="Arial"/>
          <w:sz w:val="24"/>
          <w:szCs w:val="24"/>
          <w:lang w:val="en-US"/>
        </w:rPr>
        <w:t>ility</w:t>
      </w:r>
      <w:r w:rsidRPr="00C352F6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as a desirable feature for IVAS.</w:t>
      </w:r>
      <w:r w:rsidR="00351281">
        <w:rPr>
          <w:rFonts w:eastAsia="Times New Roman" w:cs="Arial"/>
          <w:sz w:val="24"/>
          <w:szCs w:val="24"/>
          <w:lang w:val="en-US"/>
        </w:rPr>
        <w:t xml:space="preserve"> In fact, </w:t>
      </w:r>
      <w:r w:rsidR="00DB6960" w:rsidRPr="00C352F6">
        <w:rPr>
          <w:rFonts w:eastAsia="Times New Roman" w:cs="Arial"/>
          <w:sz w:val="24"/>
          <w:szCs w:val="24"/>
          <w:lang w:val="en-US"/>
        </w:rPr>
        <w:t xml:space="preserve">stereo </w:t>
      </w:r>
      <w:r w:rsidR="001D7805" w:rsidRPr="00C352F6">
        <w:rPr>
          <w:rFonts w:eastAsia="Times New Roman" w:cs="Arial"/>
          <w:sz w:val="24"/>
          <w:szCs w:val="24"/>
          <w:lang w:val="en-US"/>
        </w:rPr>
        <w:t xml:space="preserve">compatibility </w:t>
      </w:r>
      <w:r w:rsidR="00DB6960" w:rsidRPr="00C352F6">
        <w:rPr>
          <w:rFonts w:eastAsia="Times New Roman" w:cs="Arial"/>
          <w:sz w:val="24"/>
          <w:szCs w:val="24"/>
          <w:lang w:val="en-US"/>
        </w:rPr>
        <w:t xml:space="preserve">is </w:t>
      </w:r>
      <w:r w:rsidR="00351281">
        <w:rPr>
          <w:rFonts w:eastAsia="Times New Roman" w:cs="Arial"/>
          <w:sz w:val="24"/>
          <w:szCs w:val="24"/>
          <w:lang w:val="en-US"/>
        </w:rPr>
        <w:t xml:space="preserve">currently </w:t>
      </w:r>
      <w:r w:rsidR="00A91BD1">
        <w:rPr>
          <w:rFonts w:eastAsia="Times New Roman" w:cs="Arial"/>
          <w:sz w:val="24"/>
          <w:szCs w:val="24"/>
          <w:lang w:val="en-US"/>
        </w:rPr>
        <w:t>required for 5.1 and 7.1 input</w:t>
      </w:r>
      <w:r w:rsidR="00047466">
        <w:rPr>
          <w:rFonts w:eastAsia="Times New Roman" w:cs="Arial"/>
          <w:sz w:val="24"/>
          <w:szCs w:val="24"/>
          <w:lang w:val="en-US"/>
        </w:rPr>
        <w:t xml:space="preserve"> format</w:t>
      </w:r>
      <w:r w:rsidR="00DB6960" w:rsidRPr="00C352F6">
        <w:rPr>
          <w:rFonts w:eastAsia="Times New Roman" w:cs="Arial"/>
          <w:sz w:val="24"/>
          <w:szCs w:val="24"/>
          <w:lang w:val="en-US"/>
        </w:rPr>
        <w:t xml:space="preserve">s </w:t>
      </w:r>
      <w:r w:rsidR="00A91BD1">
        <w:rPr>
          <w:rFonts w:eastAsia="Times New Roman" w:cs="Arial"/>
          <w:sz w:val="24"/>
          <w:szCs w:val="24"/>
          <w:lang w:val="en-US"/>
        </w:rPr>
        <w:t>but not for</w:t>
      </w:r>
      <w:r w:rsidR="00DB6960" w:rsidRPr="00C352F6">
        <w:rPr>
          <w:rFonts w:eastAsia="Times New Roman" w:cs="Arial"/>
          <w:sz w:val="24"/>
          <w:szCs w:val="24"/>
          <w:lang w:val="en-US"/>
        </w:rPr>
        <w:t xml:space="preserve"> Binaural Audio</w:t>
      </w:r>
      <w:r w:rsidR="001D7805" w:rsidRPr="00C352F6">
        <w:rPr>
          <w:rFonts w:eastAsia="Times New Roman" w:cs="Arial"/>
          <w:sz w:val="24"/>
          <w:szCs w:val="24"/>
          <w:lang w:val="en-US"/>
        </w:rPr>
        <w:t>. Two remarks can be made on this aspect:</w:t>
      </w:r>
    </w:p>
    <w:p w14:paraId="06A7706E" w14:textId="5B52E9A1" w:rsidR="001D7805" w:rsidRPr="00C352F6" w:rsidRDefault="001D7805" w:rsidP="001D7805">
      <w:pPr>
        <w:pStyle w:val="Paragraphedeliste"/>
        <w:numPr>
          <w:ilvl w:val="0"/>
          <w:numId w:val="42"/>
        </w:numPr>
        <w:rPr>
          <w:rFonts w:ascii="Arial" w:eastAsia="Times New Roman" w:hAnsi="Arial" w:cs="Arial"/>
        </w:rPr>
      </w:pPr>
      <w:r w:rsidRPr="00C352F6">
        <w:rPr>
          <w:rFonts w:ascii="Arial" w:eastAsia="Times New Roman" w:hAnsi="Arial" w:cs="Arial"/>
        </w:rPr>
        <w:t xml:space="preserve">The </w:t>
      </w:r>
      <w:r w:rsidR="00A91BD1">
        <w:rPr>
          <w:rFonts w:ascii="Arial" w:eastAsia="Times New Roman" w:hAnsi="Arial" w:cs="Arial"/>
        </w:rPr>
        <w:t xml:space="preserve">definitions of the </w:t>
      </w:r>
      <w:r w:rsidR="007714BC" w:rsidRPr="00C352F6">
        <w:rPr>
          <w:rFonts w:ascii="Arial" w:eastAsia="Times New Roman" w:hAnsi="Arial" w:cs="Arial"/>
        </w:rPr>
        <w:t xml:space="preserve">5.1 to stereo </w:t>
      </w:r>
      <w:r w:rsidR="00A91BD1">
        <w:rPr>
          <w:rFonts w:ascii="Arial" w:eastAsia="Times New Roman" w:hAnsi="Arial" w:cs="Arial"/>
        </w:rPr>
        <w:t>and 7.1 to stereo downmixes are currently missing</w:t>
      </w:r>
      <w:r w:rsidR="00047466">
        <w:rPr>
          <w:rFonts w:ascii="Arial" w:eastAsia="Times New Roman" w:hAnsi="Arial" w:cs="Arial"/>
        </w:rPr>
        <w:t>, therefore the current requirement is subject to interpretation</w:t>
      </w:r>
      <w:r w:rsidR="00A91BD1">
        <w:rPr>
          <w:rFonts w:ascii="Arial" w:eastAsia="Times New Roman" w:hAnsi="Arial" w:cs="Arial"/>
        </w:rPr>
        <w:t>.</w:t>
      </w:r>
    </w:p>
    <w:p w14:paraId="38D377C9" w14:textId="4A6514B8" w:rsidR="00DB6960" w:rsidRPr="00C352F6" w:rsidRDefault="00DB6960" w:rsidP="001D7805">
      <w:pPr>
        <w:pStyle w:val="Paragraphedeliste"/>
        <w:numPr>
          <w:ilvl w:val="0"/>
          <w:numId w:val="42"/>
        </w:numPr>
        <w:rPr>
          <w:rFonts w:ascii="Arial" w:eastAsia="Times New Roman" w:hAnsi="Arial" w:cs="Arial"/>
        </w:rPr>
      </w:pPr>
      <w:r w:rsidRPr="00C352F6">
        <w:rPr>
          <w:rFonts w:ascii="Arial" w:eastAsia="Times New Roman" w:hAnsi="Arial" w:cs="Arial"/>
        </w:rPr>
        <w:t xml:space="preserve">There is technically no reason not to specify stereo compatibility also for </w:t>
      </w:r>
      <w:r w:rsidR="001D7805" w:rsidRPr="00C352F6">
        <w:rPr>
          <w:rFonts w:ascii="Arial" w:eastAsia="Times New Roman" w:hAnsi="Arial" w:cs="Arial"/>
        </w:rPr>
        <w:t>Binaural Audio</w:t>
      </w:r>
      <w:r w:rsidRPr="00C352F6">
        <w:rPr>
          <w:rFonts w:ascii="Arial" w:eastAsia="Times New Roman" w:hAnsi="Arial" w:cs="Arial"/>
        </w:rPr>
        <w:t xml:space="preserve">. </w:t>
      </w:r>
      <w:r w:rsidR="00047466">
        <w:rPr>
          <w:rFonts w:ascii="Arial" w:eastAsia="Times New Roman" w:hAnsi="Arial" w:cs="Arial"/>
        </w:rPr>
        <w:t xml:space="preserve">Based on discussions at SA4#104, it seems that concerns </w:t>
      </w:r>
      <w:r w:rsidRPr="00C352F6">
        <w:rPr>
          <w:rFonts w:ascii="Arial" w:eastAsia="Times New Roman" w:hAnsi="Arial" w:cs="Arial"/>
        </w:rPr>
        <w:t>mainly</w:t>
      </w:r>
      <w:r w:rsidR="00047466">
        <w:rPr>
          <w:rFonts w:ascii="Arial" w:eastAsia="Times New Roman" w:hAnsi="Arial" w:cs="Arial"/>
        </w:rPr>
        <w:t xml:space="preserve"> deal with</w:t>
      </w:r>
      <w:r w:rsidRPr="00C352F6">
        <w:rPr>
          <w:rFonts w:ascii="Arial" w:eastAsia="Times New Roman" w:hAnsi="Arial" w:cs="Arial"/>
        </w:rPr>
        <w:t xml:space="preserve"> potential performance requirements </w:t>
      </w:r>
      <w:r w:rsidR="00047466">
        <w:rPr>
          <w:rFonts w:ascii="Arial" w:eastAsia="Times New Roman" w:hAnsi="Arial" w:cs="Arial"/>
        </w:rPr>
        <w:t>to be defined</w:t>
      </w:r>
      <w:r w:rsidR="00247350">
        <w:rPr>
          <w:rFonts w:ascii="Arial" w:eastAsia="Times New Roman" w:hAnsi="Arial" w:cs="Arial"/>
        </w:rPr>
        <w:t xml:space="preserve"> for stereo compatible decoding</w:t>
      </w:r>
      <w:r w:rsidRPr="00C352F6">
        <w:rPr>
          <w:rFonts w:ascii="Arial" w:eastAsia="Times New Roman" w:hAnsi="Arial" w:cs="Arial"/>
        </w:rPr>
        <w:t xml:space="preserve"> </w:t>
      </w:r>
      <w:r w:rsidR="00247350">
        <w:rPr>
          <w:rFonts w:ascii="Arial" w:eastAsia="Times New Roman" w:hAnsi="Arial" w:cs="Arial"/>
        </w:rPr>
        <w:t xml:space="preserve">if the input format is </w:t>
      </w:r>
      <w:r w:rsidRPr="00C352F6">
        <w:rPr>
          <w:rFonts w:ascii="Arial" w:eastAsia="Times New Roman" w:hAnsi="Arial" w:cs="Arial"/>
        </w:rPr>
        <w:t>binaural audio.</w:t>
      </w:r>
    </w:p>
    <w:p w14:paraId="176F3A88" w14:textId="77777777" w:rsidR="00981E25" w:rsidRDefault="00981E25" w:rsidP="00FB75AE">
      <w:pPr>
        <w:rPr>
          <w:rFonts w:eastAsia="Times New Roman" w:cs="Arial"/>
          <w:sz w:val="24"/>
          <w:szCs w:val="24"/>
          <w:lang w:val="en-US"/>
        </w:rPr>
      </w:pPr>
    </w:p>
    <w:p w14:paraId="7A8896B3" w14:textId="57361EDC" w:rsidR="00DB6960" w:rsidRPr="00C352F6" w:rsidRDefault="003A2530" w:rsidP="00FB75AE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Based on the above discussion, the following proposals </w:t>
      </w:r>
      <w:r w:rsidR="006C0211">
        <w:rPr>
          <w:rFonts w:eastAsia="Times New Roman" w:cs="Arial"/>
          <w:sz w:val="24"/>
          <w:szCs w:val="24"/>
          <w:lang w:val="en-US"/>
        </w:rPr>
        <w:t>are</w:t>
      </w:r>
      <w:r>
        <w:rPr>
          <w:rFonts w:eastAsia="Times New Roman" w:cs="Arial"/>
          <w:sz w:val="24"/>
          <w:szCs w:val="24"/>
          <w:lang w:val="en-US"/>
        </w:rPr>
        <w:t xml:space="preserve"> made:</w:t>
      </w:r>
    </w:p>
    <w:p w14:paraId="0FB02448" w14:textId="56D55B05" w:rsidR="00DB6960" w:rsidRPr="00C352F6" w:rsidRDefault="00DB6960" w:rsidP="00DB6960">
      <w:pPr>
        <w:pStyle w:val="Paragraphedeliste"/>
        <w:numPr>
          <w:ilvl w:val="0"/>
          <w:numId w:val="41"/>
        </w:numPr>
        <w:rPr>
          <w:rFonts w:ascii="Arial" w:eastAsia="Times New Roman" w:hAnsi="Arial" w:cs="Arial"/>
        </w:rPr>
      </w:pPr>
      <w:r w:rsidRPr="00C352F6">
        <w:rPr>
          <w:rFonts w:ascii="Arial" w:eastAsia="Times New Roman" w:hAnsi="Arial" w:cs="Arial"/>
        </w:rPr>
        <w:t>Add ‘Stereo as ‘Rendered Output Format’ also for Binaural Audio.</w:t>
      </w:r>
    </w:p>
    <w:p w14:paraId="687703F7" w14:textId="09332F64" w:rsidR="007714BC" w:rsidRPr="00C352F6" w:rsidRDefault="00DB6960" w:rsidP="007714BC">
      <w:pPr>
        <w:pStyle w:val="Paragraphedeliste"/>
        <w:numPr>
          <w:ilvl w:val="0"/>
          <w:numId w:val="41"/>
        </w:numPr>
        <w:rPr>
          <w:rFonts w:ascii="Arial" w:eastAsia="Times New Roman" w:hAnsi="Arial" w:cs="Arial"/>
        </w:rPr>
      </w:pPr>
      <w:r w:rsidRPr="00C352F6">
        <w:rPr>
          <w:rFonts w:ascii="Arial" w:eastAsia="Times New Roman" w:hAnsi="Arial" w:cs="Arial"/>
        </w:rPr>
        <w:t xml:space="preserve">Define that quality of stereo compatible decoding will be </w:t>
      </w:r>
      <w:r w:rsidR="00247350">
        <w:rPr>
          <w:rFonts w:ascii="Arial" w:eastAsia="Times New Roman" w:hAnsi="Arial" w:cs="Arial"/>
        </w:rPr>
        <w:t>verified/</w:t>
      </w:r>
      <w:r w:rsidRPr="00C352F6">
        <w:rPr>
          <w:rFonts w:ascii="Arial" w:eastAsia="Times New Roman" w:hAnsi="Arial" w:cs="Arial"/>
        </w:rPr>
        <w:t>characterized and if quality is found not acceptable the corresponding stereo compatibilit</w:t>
      </w:r>
      <w:r w:rsidR="00247350">
        <w:rPr>
          <w:rFonts w:ascii="Arial" w:eastAsia="Times New Roman" w:hAnsi="Arial" w:cs="Arial"/>
        </w:rPr>
        <w:t>y part will not be supported (</w:t>
      </w:r>
      <w:r w:rsidRPr="00C352F6">
        <w:rPr>
          <w:rFonts w:ascii="Arial" w:eastAsia="Times New Roman" w:hAnsi="Arial" w:cs="Arial"/>
        </w:rPr>
        <w:t>the only fallback will be mono compatibility).</w:t>
      </w:r>
    </w:p>
    <w:p w14:paraId="45E4B840" w14:textId="2281DCBF" w:rsidR="009B639C" w:rsidRPr="00C352F6" w:rsidRDefault="007714BC" w:rsidP="007714BC">
      <w:pPr>
        <w:pStyle w:val="Paragraphedeliste"/>
        <w:numPr>
          <w:ilvl w:val="0"/>
          <w:numId w:val="41"/>
        </w:numPr>
        <w:rPr>
          <w:rFonts w:ascii="Arial" w:eastAsia="Times New Roman" w:hAnsi="Arial" w:cs="Arial"/>
        </w:rPr>
      </w:pPr>
      <w:r w:rsidRPr="00C352F6">
        <w:rPr>
          <w:rFonts w:ascii="Arial" w:eastAsia="Times New Roman" w:hAnsi="Arial" w:cs="Arial"/>
        </w:rPr>
        <w:t xml:space="preserve">Add a note </w:t>
      </w:r>
      <w:r w:rsidR="00247350">
        <w:rPr>
          <w:rFonts w:ascii="Arial" w:eastAsia="Times New Roman" w:hAnsi="Arial" w:cs="Arial"/>
        </w:rPr>
        <w:t xml:space="preserve">in IVAS-4 </w:t>
      </w:r>
      <w:r w:rsidRPr="00C352F6">
        <w:rPr>
          <w:rFonts w:ascii="Arial" w:eastAsia="Times New Roman" w:hAnsi="Arial" w:cs="Arial"/>
        </w:rPr>
        <w:t>for the stereo ou</w:t>
      </w:r>
      <w:r w:rsidR="00247350">
        <w:rPr>
          <w:rFonts w:ascii="Arial" w:eastAsia="Times New Roman" w:hAnsi="Arial" w:cs="Arial"/>
        </w:rPr>
        <w:t>t</w:t>
      </w:r>
      <w:r w:rsidR="009B639C" w:rsidRPr="00C352F6">
        <w:rPr>
          <w:rFonts w:ascii="Arial" w:eastAsia="Times New Roman" w:hAnsi="Arial" w:cs="Arial"/>
        </w:rPr>
        <w:t>put with 5.1 and 7.1 input:</w:t>
      </w:r>
    </w:p>
    <w:p w14:paraId="23D9FFA0" w14:textId="77777777" w:rsidR="009B639C" w:rsidRPr="00C352F6" w:rsidRDefault="009B639C" w:rsidP="009B639C">
      <w:pPr>
        <w:pStyle w:val="Paragraphedeliste"/>
        <w:rPr>
          <w:rFonts w:ascii="Arial" w:eastAsia="Times New Roman" w:hAnsi="Arial" w:cs="Arial"/>
        </w:rPr>
      </w:pPr>
    </w:p>
    <w:p w14:paraId="1868FE53" w14:textId="58DB9720" w:rsidR="007714BC" w:rsidRPr="00247350" w:rsidRDefault="009B639C" w:rsidP="00247350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</w:rPr>
      </w:pPr>
      <w:r w:rsidRPr="00C352F6">
        <w:rPr>
          <w:rFonts w:ascii="Arial" w:eastAsia="Times New Roman" w:hAnsi="Arial" w:cs="Arial"/>
        </w:rPr>
        <w:t xml:space="preserve">Editor’s note: </w:t>
      </w:r>
      <w:r w:rsidR="00247350">
        <w:rPr>
          <w:rFonts w:ascii="Arial" w:eastAsia="Times New Roman" w:hAnsi="Arial" w:cs="Arial"/>
        </w:rPr>
        <w:t xml:space="preserve">5.1/7.1 to </w:t>
      </w:r>
      <w:r w:rsidR="007714BC" w:rsidRPr="00C352F6">
        <w:rPr>
          <w:rFonts w:ascii="Arial" w:eastAsia="Times New Roman" w:hAnsi="Arial" w:cs="Arial"/>
        </w:rPr>
        <w:t>stereo downmix</w:t>
      </w:r>
      <w:r w:rsidR="00247350">
        <w:rPr>
          <w:rFonts w:ascii="Arial" w:eastAsia="Times New Roman" w:hAnsi="Arial" w:cs="Arial"/>
        </w:rPr>
        <w:t xml:space="preserve"> </w:t>
      </w:r>
      <w:r w:rsidR="007714BC" w:rsidRPr="00C352F6">
        <w:rPr>
          <w:rFonts w:ascii="Arial" w:eastAsia="Times New Roman" w:hAnsi="Arial" w:cs="Arial"/>
        </w:rPr>
        <w:t>is TBD</w:t>
      </w:r>
      <w:r w:rsidR="00247350">
        <w:rPr>
          <w:rFonts w:ascii="Arial" w:eastAsia="Times New Roman" w:hAnsi="Arial" w:cs="Arial"/>
        </w:rPr>
        <w:t xml:space="preserve"> - i</w:t>
      </w:r>
      <w:r w:rsidR="007714BC" w:rsidRPr="00247350">
        <w:rPr>
          <w:rFonts w:ascii="Arial" w:eastAsia="Times New Roman" w:hAnsi="Arial" w:cs="Arial"/>
        </w:rPr>
        <w:t xml:space="preserve">nputs </w:t>
      </w:r>
      <w:r w:rsidR="00247350" w:rsidRPr="00247350">
        <w:rPr>
          <w:rFonts w:ascii="Arial" w:eastAsia="Times New Roman" w:hAnsi="Arial" w:cs="Arial"/>
        </w:rPr>
        <w:t>are invited</w:t>
      </w:r>
      <w:r w:rsidR="007714BC" w:rsidRPr="00247350">
        <w:rPr>
          <w:rFonts w:ascii="Arial" w:eastAsia="Times New Roman" w:hAnsi="Arial" w:cs="Arial"/>
        </w:rPr>
        <w:t xml:space="preserve"> on the definition of a reference stereo downmix algorithm to be</w:t>
      </w:r>
      <w:r w:rsidR="00247350" w:rsidRPr="00247350">
        <w:rPr>
          <w:rFonts w:ascii="Arial" w:eastAsia="Times New Roman" w:hAnsi="Arial" w:cs="Arial"/>
        </w:rPr>
        <w:t xml:space="preserve"> used later in subjective tests</w:t>
      </w:r>
    </w:p>
    <w:p w14:paraId="648333D9" w14:textId="77777777" w:rsidR="007714BC" w:rsidRPr="00C352F6" w:rsidRDefault="007714BC" w:rsidP="00FB75AE">
      <w:pPr>
        <w:rPr>
          <w:rFonts w:eastAsia="Times New Roman" w:cs="Arial"/>
          <w:sz w:val="24"/>
          <w:szCs w:val="24"/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59DE777B" w:rsidR="00116EAA" w:rsidRDefault="00116EAA" w:rsidP="00116EAA">
      <w:pPr>
        <w:rPr>
          <w:lang w:val="en-US"/>
        </w:rPr>
      </w:pPr>
    </w:p>
    <w:p w14:paraId="469AA0F8" w14:textId="21579671" w:rsidR="007D1686" w:rsidRPr="00C45BD3" w:rsidRDefault="00FB75AE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FB75AE">
        <w:rPr>
          <w:rFonts w:ascii="Arial" w:eastAsia="Times New Roman" w:hAnsi="Arial" w:cs="Arial"/>
        </w:rPr>
        <w:t>TD S4-190839</w:t>
      </w:r>
      <w:r>
        <w:rPr>
          <w:rFonts w:ascii="Arial" w:eastAsia="Times New Roman" w:hAnsi="Arial" w:cs="Arial"/>
        </w:rPr>
        <w:t xml:space="preserve">, </w:t>
      </w:r>
      <w:r w:rsidRPr="00FB75AE">
        <w:rPr>
          <w:rFonts w:ascii="Arial" w:eastAsia="Times New Roman" w:hAnsi="Arial" w:cs="Arial"/>
        </w:rPr>
        <w:t>IVAS Design Constraints (IVAS-4</w:t>
      </w:r>
      <w:r w:rsidR="00467E57">
        <w:rPr>
          <w:rFonts w:ascii="Arial" w:eastAsia="Times New Roman" w:hAnsi="Arial" w:cs="Arial"/>
        </w:rPr>
        <w:t>),</w:t>
      </w:r>
      <w:r>
        <w:rPr>
          <w:rFonts w:ascii="Arial" w:eastAsia="Times New Roman" w:hAnsi="Arial" w:cs="Arial"/>
        </w:rPr>
        <w:t xml:space="preserve"> v0.1, Source: Editor (Huawei)</w:t>
      </w:r>
    </w:p>
    <w:p w14:paraId="4A67EFC3" w14:textId="1CEC6749" w:rsidR="007D1686" w:rsidRDefault="00FB75AE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 S4-130778, EVS Design Constraints (EVS-4</w:t>
      </w:r>
      <w:r w:rsidR="00467E57">
        <w:rPr>
          <w:rFonts w:ascii="Arial" w:eastAsia="Times New Roman" w:hAnsi="Arial" w:cs="Arial"/>
        </w:rPr>
        <w:t>),</w:t>
      </w:r>
      <w:r>
        <w:rPr>
          <w:rFonts w:ascii="Arial" w:eastAsia="Times New Roman" w:hAnsi="Arial" w:cs="Arial"/>
        </w:rPr>
        <w:t xml:space="preserve"> v1.</w:t>
      </w:r>
      <w:r w:rsidRPr="00FB75AE">
        <w:rPr>
          <w:rFonts w:ascii="Arial" w:eastAsia="Times New Roman" w:hAnsi="Arial" w:cs="Arial"/>
        </w:rPr>
        <w:t>2</w:t>
      </w:r>
      <w:r>
        <w:rPr>
          <w:rFonts w:ascii="Arial" w:eastAsia="Times New Roman" w:hAnsi="Arial" w:cs="Arial"/>
        </w:rPr>
        <w:t>, Source: Editor (Ericsson)</w:t>
      </w:r>
    </w:p>
    <w:p w14:paraId="6843A245" w14:textId="0E607EC2" w:rsidR="00467E57" w:rsidRDefault="00467E57" w:rsidP="007D1686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 S4-130522, </w:t>
      </w:r>
      <w:r w:rsidRPr="00467E57">
        <w:rPr>
          <w:rFonts w:ascii="Arial" w:eastAsia="Times New Roman" w:hAnsi="Arial" w:cs="Arial"/>
        </w:rPr>
        <w:t>EVS Permanent document (EVS-3)</w:t>
      </w:r>
      <w:r>
        <w:rPr>
          <w:rFonts w:ascii="Arial" w:eastAsia="Times New Roman" w:hAnsi="Arial" w:cs="Arial"/>
        </w:rPr>
        <w:t>, v1.4</w:t>
      </w:r>
      <w:r w:rsidRPr="00467E57">
        <w:rPr>
          <w:rFonts w:ascii="Arial" w:eastAsia="Times New Roman" w:hAnsi="Arial" w:cs="Arial"/>
        </w:rPr>
        <w:t>: EVS performance requirements</w:t>
      </w:r>
      <w:r>
        <w:rPr>
          <w:rFonts w:ascii="Arial" w:eastAsia="Times New Roman" w:hAnsi="Arial" w:cs="Arial"/>
        </w:rPr>
        <w:t>, Source: Editor (Orange)</w:t>
      </w:r>
    </w:p>
    <w:p w14:paraId="5D6C1FCB" w14:textId="2022F30B" w:rsidR="0047592D" w:rsidRPr="0047592D" w:rsidRDefault="0047592D" w:rsidP="0047592D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TD SP-170611, </w:t>
      </w:r>
      <w:r w:rsidRPr="0047592D">
        <w:rPr>
          <w:rFonts w:ascii="Arial" w:eastAsia="Times New Roman" w:hAnsi="Arial" w:cs="Arial"/>
        </w:rPr>
        <w:t>New WID on EVS Codec Extension for Immersive Voice and Audio Services</w:t>
      </w:r>
      <w:r>
        <w:rPr>
          <w:rFonts w:ascii="Arial" w:eastAsia="Times New Roman" w:hAnsi="Arial" w:cs="Arial"/>
        </w:rPr>
        <w:t xml:space="preserve">, Sources: Ericsson, Qualcomm, </w:t>
      </w:r>
      <w:r w:rsidRPr="0047592D">
        <w:rPr>
          <w:rFonts w:ascii="Arial" w:eastAsia="Times New Roman" w:hAnsi="Arial" w:cs="Arial"/>
        </w:rPr>
        <w:t>Huawei,</w:t>
      </w:r>
      <w:r>
        <w:rPr>
          <w:rFonts w:ascii="Arial" w:eastAsia="Times New Roman" w:hAnsi="Arial" w:cs="Arial"/>
        </w:rPr>
        <w:t xml:space="preserve"> </w:t>
      </w:r>
      <w:r w:rsidRPr="0047592D">
        <w:rPr>
          <w:rFonts w:ascii="Arial" w:eastAsia="Times New Roman" w:hAnsi="Arial" w:cs="Arial"/>
        </w:rPr>
        <w:t>LG,</w:t>
      </w:r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 xml:space="preserve">Dolby,  </w:t>
      </w:r>
      <w:r w:rsidRPr="0047592D">
        <w:rPr>
          <w:rFonts w:ascii="Arial" w:eastAsia="Times New Roman" w:hAnsi="Arial" w:cs="Arial"/>
        </w:rPr>
        <w:t>Nokia</w:t>
      </w:r>
      <w:proofErr w:type="gramEnd"/>
      <w:r>
        <w:rPr>
          <w:rFonts w:ascii="Arial" w:eastAsia="Times New Roman" w:hAnsi="Arial" w:cs="Arial"/>
        </w:rPr>
        <w:t xml:space="preserve">, </w:t>
      </w:r>
      <w:r w:rsidRPr="0047592D">
        <w:rPr>
          <w:rFonts w:ascii="Arial" w:eastAsia="Times New Roman" w:hAnsi="Arial" w:cs="Arial"/>
        </w:rPr>
        <w:t>Fraunhofer IIS</w:t>
      </w:r>
      <w:r>
        <w:rPr>
          <w:rFonts w:ascii="Arial" w:eastAsia="Times New Roman" w:hAnsi="Arial" w:cs="Arial"/>
        </w:rPr>
        <w:t xml:space="preserve">, </w:t>
      </w:r>
      <w:r w:rsidRPr="0047592D">
        <w:rPr>
          <w:rFonts w:ascii="Arial" w:eastAsia="Times New Roman" w:hAnsi="Arial" w:cs="Arial"/>
        </w:rPr>
        <w:t>VoiceAge Corporation</w:t>
      </w:r>
      <w:r>
        <w:rPr>
          <w:rFonts w:ascii="Arial" w:eastAsia="Times New Roman" w:hAnsi="Arial" w:cs="Arial"/>
        </w:rPr>
        <w:t xml:space="preserve">, </w:t>
      </w:r>
      <w:r w:rsidRPr="0047592D">
        <w:rPr>
          <w:rFonts w:ascii="Arial" w:eastAsia="Times New Roman" w:hAnsi="Arial" w:cs="Arial"/>
        </w:rPr>
        <w:t>ORANGE</w:t>
      </w:r>
      <w:r>
        <w:rPr>
          <w:rFonts w:ascii="Arial" w:eastAsia="Times New Roman" w:hAnsi="Arial" w:cs="Arial"/>
        </w:rPr>
        <w:t xml:space="preserve">, </w:t>
      </w:r>
      <w:r w:rsidRPr="0047592D">
        <w:rPr>
          <w:rFonts w:ascii="Arial" w:eastAsia="Times New Roman" w:hAnsi="Arial" w:cs="Arial"/>
        </w:rPr>
        <w:t xml:space="preserve">Samsung, </w:t>
      </w:r>
      <w:r>
        <w:rPr>
          <w:rFonts w:ascii="Arial" w:eastAsia="Times New Roman" w:hAnsi="Arial" w:cs="Arial"/>
        </w:rPr>
        <w:t>ZTE</w:t>
      </w:r>
    </w:p>
    <w:p w14:paraId="2478D3F4" w14:textId="77777777" w:rsidR="007D1686" w:rsidRPr="002D3612" w:rsidRDefault="007D1686" w:rsidP="007D1686">
      <w:pPr>
        <w:rPr>
          <w:rFonts w:eastAsia="Times New Roman" w:cs="Arial"/>
          <w:lang w:val="en-US"/>
        </w:rPr>
      </w:pP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36D9977C" w:rsidR="001F725B" w:rsidRPr="007D1686" w:rsidRDefault="001F725B" w:rsidP="007D1686">
      <w:pPr>
        <w:rPr>
          <w:rFonts w:eastAsia="Times New Roman" w:cs="Arial"/>
        </w:rPr>
      </w:pPr>
    </w:p>
    <w:sectPr w:rsidR="001F725B" w:rsidRPr="007D1686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A961" w14:textId="77777777" w:rsidR="005E657E" w:rsidRDefault="005E657E">
      <w:r>
        <w:separator/>
      </w:r>
    </w:p>
  </w:endnote>
  <w:endnote w:type="continuationSeparator" w:id="0">
    <w:p w14:paraId="5EFBA175" w14:textId="77777777" w:rsidR="005E657E" w:rsidRDefault="005E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B63AB" w14:textId="77777777" w:rsidR="005E657E" w:rsidRDefault="005E657E">
      <w:r>
        <w:separator/>
      </w:r>
    </w:p>
  </w:footnote>
  <w:footnote w:type="continuationSeparator" w:id="0">
    <w:p w14:paraId="4DC11AB3" w14:textId="77777777" w:rsidR="005E657E" w:rsidRDefault="005E6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98398" w14:textId="2BE7129C" w:rsidR="007D1686" w:rsidRPr="0084724A" w:rsidRDefault="007D1686" w:rsidP="007D168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C45BD3">
      <w:rPr>
        <w:rFonts w:cs="Arial"/>
        <w:lang w:val="en-US"/>
      </w:rPr>
      <w:t>105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E47665">
      <w:rPr>
        <w:rFonts w:cs="Arial"/>
        <w:b/>
        <w:i/>
        <w:sz w:val="28"/>
        <w:szCs w:val="28"/>
      </w:rPr>
      <w:t>943</w:t>
    </w:r>
  </w:p>
  <w:p w14:paraId="612A4DE6" w14:textId="740C1B5A" w:rsidR="007D1686" w:rsidRDefault="00D642F7" w:rsidP="007D168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12</w:t>
    </w:r>
    <w:r w:rsidRPr="003233F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16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 2019, </w:t>
    </w:r>
    <w:r w:rsidRPr="003233FA">
      <w:rPr>
        <w:rFonts w:cs="Arial"/>
        <w:lang w:eastAsia="zh-CN"/>
      </w:rPr>
      <w:t>Ljubljana</w:t>
    </w:r>
    <w:r>
      <w:rPr>
        <w:rFonts w:cs="Arial"/>
        <w:lang w:eastAsia="zh-CN"/>
      </w:rPr>
      <w:t>, Slovenia</w:t>
    </w:r>
  </w:p>
  <w:p w14:paraId="54817A2A" w14:textId="2D388094" w:rsidR="00D91A7D" w:rsidRPr="00BE1693" w:rsidRDefault="00D91A7D" w:rsidP="00BE1693">
    <w:pPr>
      <w:tabs>
        <w:tab w:val="right" w:pos="9360"/>
      </w:tabs>
      <w:spacing w:after="0"/>
      <w:rPr>
        <w:rFonts w:cs="Arial"/>
        <w:lang w:eastAsia="zh-CN"/>
      </w:rPr>
    </w:pP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710"/>
    <w:multiLevelType w:val="hybridMultilevel"/>
    <w:tmpl w:val="DED06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3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6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5324"/>
    <w:multiLevelType w:val="hybridMultilevel"/>
    <w:tmpl w:val="F26015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A4EA7"/>
    <w:multiLevelType w:val="hybridMultilevel"/>
    <w:tmpl w:val="2A882AF8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9"/>
  </w:num>
  <w:num w:numId="3">
    <w:abstractNumId w:val="17"/>
  </w:num>
  <w:num w:numId="4">
    <w:abstractNumId w:val="21"/>
  </w:num>
  <w:num w:numId="5">
    <w:abstractNumId w:val="29"/>
  </w:num>
  <w:num w:numId="6">
    <w:abstractNumId w:val="34"/>
  </w:num>
  <w:num w:numId="7">
    <w:abstractNumId w:val="18"/>
  </w:num>
  <w:num w:numId="8">
    <w:abstractNumId w:val="37"/>
  </w:num>
  <w:num w:numId="9">
    <w:abstractNumId w:val="15"/>
  </w:num>
  <w:num w:numId="10">
    <w:abstractNumId w:val="10"/>
  </w:num>
  <w:num w:numId="11">
    <w:abstractNumId w:val="35"/>
  </w:num>
  <w:num w:numId="12">
    <w:abstractNumId w:val="14"/>
  </w:num>
  <w:num w:numId="13">
    <w:abstractNumId w:val="41"/>
  </w:num>
  <w:num w:numId="14">
    <w:abstractNumId w:val="40"/>
  </w:num>
  <w:num w:numId="15">
    <w:abstractNumId w:val="30"/>
  </w:num>
  <w:num w:numId="16">
    <w:abstractNumId w:val="6"/>
  </w:num>
  <w:num w:numId="17">
    <w:abstractNumId w:val="28"/>
  </w:num>
  <w:num w:numId="18">
    <w:abstractNumId w:val="13"/>
  </w:num>
  <w:num w:numId="19">
    <w:abstractNumId w:val="23"/>
  </w:num>
  <w:num w:numId="20">
    <w:abstractNumId w:val="5"/>
  </w:num>
  <w:num w:numId="21">
    <w:abstractNumId w:val="31"/>
  </w:num>
  <w:num w:numId="22">
    <w:abstractNumId w:val="33"/>
  </w:num>
  <w:num w:numId="23">
    <w:abstractNumId w:val="1"/>
  </w:num>
  <w:num w:numId="24">
    <w:abstractNumId w:val="4"/>
  </w:num>
  <w:num w:numId="25">
    <w:abstractNumId w:val="27"/>
  </w:num>
  <w:num w:numId="26">
    <w:abstractNumId w:val="26"/>
  </w:num>
  <w:num w:numId="27">
    <w:abstractNumId w:val="3"/>
  </w:num>
  <w:num w:numId="28">
    <w:abstractNumId w:val="24"/>
  </w:num>
  <w:num w:numId="29">
    <w:abstractNumId w:val="25"/>
  </w:num>
  <w:num w:numId="30">
    <w:abstractNumId w:val="38"/>
  </w:num>
  <w:num w:numId="31">
    <w:abstractNumId w:val="8"/>
  </w:num>
  <w:num w:numId="32">
    <w:abstractNumId w:val="12"/>
  </w:num>
  <w:num w:numId="33">
    <w:abstractNumId w:val="32"/>
  </w:num>
  <w:num w:numId="34">
    <w:abstractNumId w:val="2"/>
  </w:num>
  <w:num w:numId="35">
    <w:abstractNumId w:val="16"/>
  </w:num>
  <w:num w:numId="36">
    <w:abstractNumId w:val="9"/>
  </w:num>
  <w:num w:numId="37">
    <w:abstractNumId w:val="19"/>
  </w:num>
  <w:num w:numId="38">
    <w:abstractNumId w:val="20"/>
  </w:num>
  <w:num w:numId="39">
    <w:abstractNumId w:val="22"/>
  </w:num>
  <w:num w:numId="40">
    <w:abstractNumId w:val="7"/>
  </w:num>
  <w:num w:numId="41">
    <w:abstractNumId w:val="11"/>
  </w:num>
  <w:num w:numId="42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487"/>
    <w:rsid w:val="0000590E"/>
    <w:rsid w:val="000065C3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DCC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53DC"/>
    <w:rsid w:val="00045AE2"/>
    <w:rsid w:val="0004628F"/>
    <w:rsid w:val="000462EE"/>
    <w:rsid w:val="0004667C"/>
    <w:rsid w:val="00046DC3"/>
    <w:rsid w:val="0004730B"/>
    <w:rsid w:val="00047466"/>
    <w:rsid w:val="00047BD3"/>
    <w:rsid w:val="00050720"/>
    <w:rsid w:val="00050D46"/>
    <w:rsid w:val="00050FF0"/>
    <w:rsid w:val="0005135E"/>
    <w:rsid w:val="0005171E"/>
    <w:rsid w:val="0005180B"/>
    <w:rsid w:val="00051A7D"/>
    <w:rsid w:val="000520C7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887"/>
    <w:rsid w:val="00094D51"/>
    <w:rsid w:val="0009576B"/>
    <w:rsid w:val="00095964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5FC"/>
    <w:rsid w:val="000E3A2A"/>
    <w:rsid w:val="000E4590"/>
    <w:rsid w:val="000E4947"/>
    <w:rsid w:val="000E5953"/>
    <w:rsid w:val="000E70DC"/>
    <w:rsid w:val="000F130E"/>
    <w:rsid w:val="000F2168"/>
    <w:rsid w:val="000F2243"/>
    <w:rsid w:val="000F357B"/>
    <w:rsid w:val="000F3C59"/>
    <w:rsid w:val="000F402B"/>
    <w:rsid w:val="000F441B"/>
    <w:rsid w:val="000F4D2C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629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805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89E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2AF8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F61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350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8C0"/>
    <w:rsid w:val="00280B8B"/>
    <w:rsid w:val="00281934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CE6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6ACE"/>
    <w:rsid w:val="00326F42"/>
    <w:rsid w:val="0032711C"/>
    <w:rsid w:val="0032795D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281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3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FC6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6787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D9"/>
    <w:rsid w:val="00467E57"/>
    <w:rsid w:val="004703DA"/>
    <w:rsid w:val="004725DD"/>
    <w:rsid w:val="00472A84"/>
    <w:rsid w:val="00473C89"/>
    <w:rsid w:val="00473F7F"/>
    <w:rsid w:val="0047592D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A62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952"/>
    <w:rsid w:val="004A1D1B"/>
    <w:rsid w:val="004A242C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4F0A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89A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E2E"/>
    <w:rsid w:val="00505F88"/>
    <w:rsid w:val="005062E1"/>
    <w:rsid w:val="00506755"/>
    <w:rsid w:val="00506E8A"/>
    <w:rsid w:val="00507314"/>
    <w:rsid w:val="00507CBF"/>
    <w:rsid w:val="005102F6"/>
    <w:rsid w:val="00510C10"/>
    <w:rsid w:val="00510F12"/>
    <w:rsid w:val="00511B96"/>
    <w:rsid w:val="005127D4"/>
    <w:rsid w:val="00512BEE"/>
    <w:rsid w:val="00512D63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602"/>
    <w:rsid w:val="00543A06"/>
    <w:rsid w:val="00543F50"/>
    <w:rsid w:val="00544A42"/>
    <w:rsid w:val="005450FE"/>
    <w:rsid w:val="005454C9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00E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765"/>
    <w:rsid w:val="005B4966"/>
    <w:rsid w:val="005B5630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57E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C17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642"/>
    <w:rsid w:val="0067269C"/>
    <w:rsid w:val="006729B6"/>
    <w:rsid w:val="00672A73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11"/>
    <w:rsid w:val="006C02F2"/>
    <w:rsid w:val="006C0B2B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486"/>
    <w:rsid w:val="006E15DE"/>
    <w:rsid w:val="006E1815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67A7"/>
    <w:rsid w:val="007671CD"/>
    <w:rsid w:val="00770524"/>
    <w:rsid w:val="0077124C"/>
    <w:rsid w:val="0077128C"/>
    <w:rsid w:val="007714B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4BB7"/>
    <w:rsid w:val="00784BBE"/>
    <w:rsid w:val="00786239"/>
    <w:rsid w:val="007862CA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8B7"/>
    <w:rsid w:val="007A5E82"/>
    <w:rsid w:val="007B092C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278B9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6A74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1F64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5CB"/>
    <w:rsid w:val="008F072B"/>
    <w:rsid w:val="008F0769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2D3B"/>
    <w:rsid w:val="00913A38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2858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6D9"/>
    <w:rsid w:val="00953CD3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6EB8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80CEC"/>
    <w:rsid w:val="00980DE3"/>
    <w:rsid w:val="00981426"/>
    <w:rsid w:val="00981E25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39C"/>
    <w:rsid w:val="009B649F"/>
    <w:rsid w:val="009B6692"/>
    <w:rsid w:val="009B6752"/>
    <w:rsid w:val="009B7B62"/>
    <w:rsid w:val="009C09C7"/>
    <w:rsid w:val="009C14F4"/>
    <w:rsid w:val="009C22A9"/>
    <w:rsid w:val="009C2E68"/>
    <w:rsid w:val="009C2F2D"/>
    <w:rsid w:val="009C3318"/>
    <w:rsid w:val="009C3AE2"/>
    <w:rsid w:val="009C421C"/>
    <w:rsid w:val="009C44C0"/>
    <w:rsid w:val="009C48EE"/>
    <w:rsid w:val="009C4CD5"/>
    <w:rsid w:val="009C56F4"/>
    <w:rsid w:val="009C7F44"/>
    <w:rsid w:val="009D0D91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165"/>
    <w:rsid w:val="00A523BD"/>
    <w:rsid w:val="00A52699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951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1D2"/>
    <w:rsid w:val="00A90473"/>
    <w:rsid w:val="00A90A8D"/>
    <w:rsid w:val="00A917E9"/>
    <w:rsid w:val="00A91BD1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977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CE7"/>
    <w:rsid w:val="00AE6472"/>
    <w:rsid w:val="00AE68AD"/>
    <w:rsid w:val="00AE6A33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AF7A1D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7CF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9F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8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56E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197A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2F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4EE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494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D5B"/>
    <w:rsid w:val="00CA6257"/>
    <w:rsid w:val="00CA644C"/>
    <w:rsid w:val="00CA70F3"/>
    <w:rsid w:val="00CA71D6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29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960"/>
    <w:rsid w:val="00DB799B"/>
    <w:rsid w:val="00DC00C7"/>
    <w:rsid w:val="00DC036B"/>
    <w:rsid w:val="00DC0960"/>
    <w:rsid w:val="00DC11B0"/>
    <w:rsid w:val="00DC1295"/>
    <w:rsid w:val="00DC2EEF"/>
    <w:rsid w:val="00DC30A2"/>
    <w:rsid w:val="00DC3DF3"/>
    <w:rsid w:val="00DC4224"/>
    <w:rsid w:val="00DC54C7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2A6"/>
    <w:rsid w:val="00DD669F"/>
    <w:rsid w:val="00DD6F3F"/>
    <w:rsid w:val="00DD7799"/>
    <w:rsid w:val="00DD7851"/>
    <w:rsid w:val="00DD7981"/>
    <w:rsid w:val="00DE0078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665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6C4"/>
    <w:rsid w:val="00E85DE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4272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40B7C"/>
    <w:rsid w:val="00F41B59"/>
    <w:rsid w:val="00F4251F"/>
    <w:rsid w:val="00F42621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44C"/>
    <w:rsid w:val="00F53824"/>
    <w:rsid w:val="00F5482A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50"/>
    <w:rsid w:val="00FA43D3"/>
    <w:rsid w:val="00FA4B52"/>
    <w:rsid w:val="00FA4E50"/>
    <w:rsid w:val="00FA57E7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5AE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52C"/>
    <w:rsid w:val="00FF0715"/>
    <w:rsid w:val="00FF0A16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e"/>
    <w:rsid w:val="00DB6960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DB696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7815-50F9-4641-ABE9-A1255BF5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1059</Words>
  <Characters>5276</Characters>
  <Application>Microsoft Office Word</Application>
  <DocSecurity>0</DocSecurity>
  <Lines>170</Lines>
  <Paragraphs>91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2019-08-05T19:30:00Z</dcterms:created>
  <dcterms:modified xsi:type="dcterms:W3CDTF">2019-08-06T19:33:00Z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